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0B" w:rsidRDefault="00600B0B" w:rsidP="00AD6D89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AD6D89" w:rsidRPr="009E7EF7" w:rsidRDefault="00F82861" w:rsidP="00AD6D89">
      <w:pPr>
        <w:jc w:val="center"/>
        <w:rPr>
          <w:rFonts w:ascii="Times New Roman" w:hAnsi="Times New Roman"/>
          <w:sz w:val="26"/>
          <w:szCs w:val="26"/>
        </w:rPr>
      </w:pPr>
      <w:r w:rsidRPr="00F82861">
        <w:rPr>
          <w:rFonts w:ascii="Times New Roman" w:hAnsi="Times New Roman"/>
          <w:sz w:val="26"/>
          <w:szCs w:val="26"/>
        </w:rPr>
        <w:t>И</w:t>
      </w:r>
      <w:r w:rsidR="009B6DDF">
        <w:rPr>
          <w:rFonts w:ascii="Times New Roman" w:hAnsi="Times New Roman"/>
          <w:sz w:val="26"/>
          <w:szCs w:val="26"/>
        </w:rPr>
        <w:t>нформаци</w:t>
      </w:r>
      <w:r w:rsidR="009B6DDF" w:rsidRPr="00F04B8C">
        <w:rPr>
          <w:rFonts w:ascii="Times New Roman" w:hAnsi="Times New Roman"/>
          <w:sz w:val="26"/>
          <w:szCs w:val="26"/>
        </w:rPr>
        <w:t>я</w:t>
      </w:r>
      <w:r w:rsidR="00AD6D89" w:rsidRPr="00F82861">
        <w:rPr>
          <w:rFonts w:ascii="Times New Roman" w:hAnsi="Times New Roman"/>
          <w:sz w:val="26"/>
          <w:szCs w:val="26"/>
        </w:rPr>
        <w:t xml:space="preserve"> о планируемых семинарах</w:t>
      </w:r>
      <w:r w:rsidRPr="00F82861">
        <w:rPr>
          <w:rFonts w:ascii="Times New Roman" w:hAnsi="Times New Roman"/>
          <w:sz w:val="26"/>
          <w:szCs w:val="26"/>
        </w:rPr>
        <w:t xml:space="preserve"> </w:t>
      </w:r>
      <w:r w:rsidR="00FD1913">
        <w:rPr>
          <w:rFonts w:ascii="Times New Roman" w:hAnsi="Times New Roman"/>
          <w:sz w:val="26"/>
          <w:szCs w:val="26"/>
        </w:rPr>
        <w:t>на</w:t>
      </w:r>
      <w:r w:rsidRPr="00F82861">
        <w:rPr>
          <w:rFonts w:ascii="Times New Roman" w:hAnsi="Times New Roman"/>
          <w:sz w:val="26"/>
          <w:szCs w:val="26"/>
        </w:rPr>
        <w:t xml:space="preserve"> </w:t>
      </w:r>
      <w:r w:rsidR="00E46126" w:rsidRPr="003668DD">
        <w:rPr>
          <w:rFonts w:ascii="Times New Roman" w:hAnsi="Times New Roman"/>
          <w:sz w:val="26"/>
          <w:szCs w:val="26"/>
        </w:rPr>
        <w:t>4</w:t>
      </w:r>
      <w:r w:rsidR="009B6DDF">
        <w:rPr>
          <w:rFonts w:ascii="Times New Roman" w:hAnsi="Times New Roman"/>
          <w:sz w:val="26"/>
          <w:szCs w:val="26"/>
        </w:rPr>
        <w:t xml:space="preserve"> квартал</w:t>
      </w:r>
      <w:r w:rsidRPr="00F82861">
        <w:rPr>
          <w:rFonts w:ascii="Times New Roman" w:hAnsi="Times New Roman"/>
          <w:sz w:val="26"/>
          <w:szCs w:val="26"/>
        </w:rPr>
        <w:t xml:space="preserve"> 202</w:t>
      </w:r>
      <w:r w:rsidR="00CA5ABF" w:rsidRPr="003F215A">
        <w:rPr>
          <w:rFonts w:ascii="Times New Roman" w:hAnsi="Times New Roman"/>
          <w:sz w:val="26"/>
          <w:szCs w:val="26"/>
        </w:rPr>
        <w:t>3</w:t>
      </w:r>
      <w:r w:rsidRPr="00F82861">
        <w:rPr>
          <w:rFonts w:ascii="Times New Roman" w:hAnsi="Times New Roman"/>
          <w:sz w:val="26"/>
          <w:szCs w:val="26"/>
        </w:rPr>
        <w:t xml:space="preserve"> года</w:t>
      </w:r>
      <w:r w:rsidR="009E7EF7" w:rsidRPr="009E7EF7">
        <w:rPr>
          <w:rFonts w:ascii="Times New Roman" w:hAnsi="Times New Roman"/>
          <w:sz w:val="26"/>
          <w:szCs w:val="26"/>
        </w:rPr>
        <w:t>.</w:t>
      </w:r>
    </w:p>
    <w:tbl>
      <w:tblPr>
        <w:tblW w:w="149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1404"/>
        <w:gridCol w:w="5351"/>
        <w:gridCol w:w="6236"/>
      </w:tblGrid>
      <w:tr w:rsidR="00AD6D89" w:rsidRPr="00F82861" w:rsidTr="001822EE">
        <w:trPr>
          <w:tblCellSpacing w:w="15" w:type="dxa"/>
        </w:trPr>
        <w:tc>
          <w:tcPr>
            <w:tcW w:w="1903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Инспекция</w:t>
            </w:r>
          </w:p>
        </w:tc>
        <w:tc>
          <w:tcPr>
            <w:tcW w:w="1374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и время проведения семинара</w:t>
            </w:r>
          </w:p>
        </w:tc>
        <w:tc>
          <w:tcPr>
            <w:tcW w:w="5321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 семинара</w:t>
            </w:r>
          </w:p>
        </w:tc>
        <w:tc>
          <w:tcPr>
            <w:tcW w:w="6191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проведения и телефон для справок</w:t>
            </w:r>
          </w:p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012BD7" w:rsidRPr="00CE730D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012BD7" w:rsidRPr="00012BD7" w:rsidRDefault="00012BD7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06</w:t>
            </w:r>
            <w:r w:rsidR="0031438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.2023</w:t>
            </w:r>
          </w:p>
          <w:p w:rsidR="00012BD7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012BD7" w:rsidRPr="00012BD7" w:rsidRDefault="00012BD7" w:rsidP="00DF3295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Сальдо единого налогового счета. Общие понятия.</w:t>
            </w:r>
          </w:p>
        </w:tc>
        <w:tc>
          <w:tcPr>
            <w:tcW w:w="6191" w:type="dxa"/>
            <w:hideMark/>
          </w:tcPr>
          <w:p w:rsidR="00012BD7" w:rsidRPr="00BD6F4E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  <w:r w:rsidR="00BD6F4E" w:rsidRPr="00BD6F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65774" w:rsidRDefault="00165774" w:rsidP="008C2B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16577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https://vk.com/video-222418482_456239025</w:t>
            </w:r>
          </w:p>
          <w:p w:rsidR="00012BD7" w:rsidRPr="00CE730D" w:rsidRDefault="006A5F81" w:rsidP="008C2B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3C74CF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3C74CF" w:rsidRPr="00012BD7" w:rsidRDefault="003C74CF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13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3C74CF" w:rsidRPr="00314381" w:rsidRDefault="00012BD7" w:rsidP="003143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="00FE3F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5321" w:type="dxa"/>
            <w:hideMark/>
          </w:tcPr>
          <w:p w:rsidR="006A5F81" w:rsidRDefault="007F326A" w:rsidP="00DF3295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Порядок предоставления и заполнения уведомления об исчисленных суммах налогов, авансовых платежей по налогам, сборов, страховых взносов.</w:t>
            </w:r>
            <w:r w:rsidR="006A5F81">
              <w:rPr>
                <w:sz w:val="28"/>
                <w:szCs w:val="28"/>
              </w:rPr>
              <w:t xml:space="preserve"> </w:t>
            </w:r>
          </w:p>
          <w:p w:rsidR="003668DD" w:rsidRDefault="003668DD" w:rsidP="003668DD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  <w:p w:rsidR="003668DD" w:rsidRPr="00B57BD2" w:rsidRDefault="003668DD" w:rsidP="003668DD">
            <w:pPr>
              <w:pStyle w:val="Default"/>
              <w:jc w:val="both"/>
              <w:rPr>
                <w:sz w:val="26"/>
                <w:szCs w:val="26"/>
              </w:rPr>
            </w:pPr>
            <w:r w:rsidRPr="00B57BD2">
              <w:rPr>
                <w:sz w:val="26"/>
                <w:szCs w:val="26"/>
              </w:rPr>
              <w:t>Меры взыскания задолженности в условиях ЕНС.</w:t>
            </w:r>
          </w:p>
          <w:p w:rsidR="006A5F81" w:rsidRPr="003668DD" w:rsidRDefault="006A5F81" w:rsidP="00DF329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A5F81" w:rsidRPr="00E46126" w:rsidRDefault="006A5F81" w:rsidP="006A5F81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6A5F81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6A5F81" w:rsidRDefault="006A5F8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A5F81" w:rsidRPr="006A5F81" w:rsidRDefault="006A5F81" w:rsidP="00DF329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C2B77" w:rsidRPr="00012BD7" w:rsidRDefault="008C2B77" w:rsidP="008C2B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4466F8" w:rsidRPr="004466F8" w:rsidRDefault="00165774" w:rsidP="00DF3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57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https://vk.com/video-222418482_456239026</w:t>
            </w:r>
          </w:p>
          <w:p w:rsidR="007F326A" w:rsidRPr="00012BD7" w:rsidRDefault="006A5F81" w:rsidP="00DF3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4466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DD07C8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DD07C8" w:rsidRPr="00012BD7" w:rsidRDefault="00DD07C8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DD07C8" w:rsidRPr="00012BD7" w:rsidRDefault="00E46126" w:rsidP="007F32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20</w:t>
            </w:r>
            <w:r w:rsidR="007F326A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  <w:r w:rsidR="007F326A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7F326A" w:rsidRPr="00012BD7" w:rsidRDefault="007F326A" w:rsidP="007F32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B57BD2" w:rsidRPr="00B57BD2" w:rsidRDefault="007F326A" w:rsidP="00B57BD2">
            <w:pPr>
              <w:pStyle w:val="Default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Порядок заполнения платежных документов при уплате единым налоговым платежом.</w:t>
            </w:r>
          </w:p>
          <w:p w:rsidR="00E46126" w:rsidRDefault="00E46126" w:rsidP="00E46126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  <w:p w:rsidR="00E46126" w:rsidRPr="00B57BD2" w:rsidRDefault="00E46126" w:rsidP="00E46126">
            <w:pPr>
              <w:pStyle w:val="Default"/>
              <w:jc w:val="both"/>
              <w:rPr>
                <w:sz w:val="26"/>
                <w:szCs w:val="26"/>
              </w:rPr>
            </w:pPr>
            <w:r w:rsidRPr="00B57BD2">
              <w:rPr>
                <w:sz w:val="26"/>
                <w:szCs w:val="26"/>
              </w:rPr>
              <w:t>Порядок получения квалифицированной электронной подписи</w:t>
            </w:r>
            <w:r>
              <w:rPr>
                <w:sz w:val="26"/>
                <w:szCs w:val="26"/>
              </w:rPr>
              <w:t>.</w:t>
            </w:r>
          </w:p>
          <w:p w:rsidR="0078657E" w:rsidRDefault="0078657E" w:rsidP="00B57BD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8657E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B57BD2" w:rsidRPr="00B57BD2" w:rsidRDefault="00B57BD2" w:rsidP="00B57BD2">
                  <w:pPr>
                    <w:pStyle w:val="Default"/>
                  </w:pPr>
                </w:p>
                <w:p w:rsidR="00B57BD2" w:rsidRDefault="00B57BD2" w:rsidP="00B57BD2">
                  <w:pPr>
                    <w:pStyle w:val="Default"/>
                  </w:pPr>
                </w:p>
                <w:p w:rsidR="0078657E" w:rsidRDefault="0078657E" w:rsidP="00B57B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657E" w:rsidRDefault="0078657E" w:rsidP="0078657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8657E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0" w:type="auto"/>
                </w:tcPr>
                <w:p w:rsidR="0078657E" w:rsidRDefault="0078657E" w:rsidP="00B57BD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</w:p>
              </w:tc>
            </w:tr>
          </w:tbl>
          <w:p w:rsidR="0078657E" w:rsidRPr="0078657E" w:rsidRDefault="0078657E" w:rsidP="007F326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7F326A" w:rsidRPr="00012BD7" w:rsidRDefault="007F326A" w:rsidP="007F3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46126" w:rsidRPr="001028E2" w:rsidRDefault="00FE4C03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C0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https://vk.com/video-222418482_456239027</w:t>
            </w:r>
          </w:p>
          <w:p w:rsidR="00DD07C8" w:rsidRPr="00012BD7" w:rsidRDefault="006A5F81" w:rsidP="007F3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7F326A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7F326A" w:rsidRPr="00012BD7" w:rsidRDefault="007F326A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27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7F326A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4"/>
            </w:tblGrid>
            <w:tr w:rsidR="009932B0">
              <w:tblPrEx>
                <w:tblCellMar>
                  <w:top w:w="0" w:type="dxa"/>
                  <w:bottom w:w="0" w:type="dxa"/>
                </w:tblCellMar>
              </w:tblPrEx>
              <w:trPr>
                <w:trHeight w:val="772"/>
              </w:trPr>
              <w:tc>
                <w:tcPr>
                  <w:tcW w:w="0" w:type="auto"/>
                </w:tcPr>
                <w:p w:rsidR="009932B0" w:rsidRPr="009E7EF7" w:rsidRDefault="00E04A56" w:rsidP="009E7EF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12BD7">
                    <w:rPr>
                      <w:sz w:val="26"/>
                      <w:szCs w:val="26"/>
                    </w:rPr>
                    <w:t>О едином налоговом счете.</w:t>
                  </w:r>
                </w:p>
              </w:tc>
            </w:tr>
          </w:tbl>
          <w:p w:rsidR="007F326A" w:rsidRPr="00012BD7" w:rsidRDefault="007F326A" w:rsidP="007F326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012BD7" w:rsidRPr="00012BD7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1028E2" w:rsidRPr="00570DC8" w:rsidRDefault="00D458C3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8C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https://vk.com/video-222418482_456239028</w:t>
            </w:r>
          </w:p>
          <w:p w:rsidR="007F326A" w:rsidRPr="00012BD7" w:rsidRDefault="006A5F81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012BD7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012BD7" w:rsidRPr="00012BD7" w:rsidRDefault="00012BD7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02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11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012BD7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FA1F51" w:rsidRDefault="009E7EF7" w:rsidP="00FA1F51">
            <w:pPr>
              <w:pStyle w:val="Default"/>
            </w:pPr>
            <w:r w:rsidRPr="00C92400">
              <w:rPr>
                <w:sz w:val="26"/>
                <w:szCs w:val="26"/>
              </w:rPr>
              <w:t xml:space="preserve">  </w:t>
            </w:r>
            <w:r w:rsidR="00C92400" w:rsidRPr="00012BD7">
              <w:rPr>
                <w:sz w:val="26"/>
                <w:szCs w:val="26"/>
              </w:rPr>
              <w:t>Зарезервированная сумма налога. Общее понятие и разъяснения.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A1F51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FA1F51" w:rsidRPr="00FA1F51" w:rsidRDefault="00FA1F5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17D0E" w:rsidRDefault="00F17D0E" w:rsidP="00F17D0E">
            <w:pPr>
              <w:pStyle w:val="Default"/>
            </w:pPr>
          </w:p>
          <w:p w:rsidR="00012BD7" w:rsidRPr="00012BD7" w:rsidRDefault="00012BD7" w:rsidP="007F326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012BD7" w:rsidRPr="00012BD7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C92400" w:rsidRPr="00C92400" w:rsidRDefault="00014F00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4F0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https://vk.com/video-222418482_456239029</w:t>
            </w:r>
          </w:p>
          <w:p w:rsidR="00012BD7" w:rsidRPr="00012BD7" w:rsidRDefault="006A5F81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E46126" w:rsidP="00861D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11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861D1C" w:rsidRDefault="00861D1C" w:rsidP="00861D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Pr="00861D1C" w:rsidRDefault="00861D1C" w:rsidP="00FA1F51">
            <w:pPr>
              <w:pStyle w:val="Default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Об особенностях уплаты и распределения Единого налогового счета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191" w:type="dxa"/>
            <w:hideMark/>
          </w:tcPr>
          <w:p w:rsidR="00861D1C" w:rsidRPr="00012BD7" w:rsidRDefault="00861D1C" w:rsidP="00861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46126" w:rsidRPr="00227888" w:rsidRDefault="005A663E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663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https://vk.com/video-222418482_456239030</w:t>
            </w:r>
          </w:p>
          <w:p w:rsidR="00861D1C" w:rsidRPr="00012BD7" w:rsidRDefault="006A5F81" w:rsidP="00861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E46126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17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11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.2023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Default="00861D1C" w:rsidP="001E2421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Сальдо единого налогового счета. Общие понятия.</w:t>
            </w:r>
          </w:p>
          <w:p w:rsidR="003668DD" w:rsidRDefault="003668DD" w:rsidP="003668DD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  <w:p w:rsidR="003668DD" w:rsidRPr="00E46126" w:rsidRDefault="003668DD" w:rsidP="003668DD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46126">
              <w:rPr>
                <w:sz w:val="26"/>
                <w:szCs w:val="26"/>
              </w:rPr>
              <w:t>Порядок получения социальных налоговых вычетов.</w:t>
            </w:r>
          </w:p>
          <w:p w:rsidR="003668DD" w:rsidRPr="003668DD" w:rsidRDefault="003668DD" w:rsidP="001E2421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861D1C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46126" w:rsidRPr="00E74E9D" w:rsidRDefault="000C32A7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32A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https://vk.com/video-222418482_456239031</w:t>
            </w:r>
          </w:p>
          <w:p w:rsidR="00861D1C" w:rsidRPr="00CE730D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E46126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24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11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314381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5321" w:type="dxa"/>
            <w:hideMark/>
          </w:tcPr>
          <w:p w:rsidR="00861D1C" w:rsidRDefault="00861D1C" w:rsidP="001E2421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Порядок предоставления и заполнения уведомления об исчисленных суммах налогов, авансовых платежей по налогам, сборов, страховых взносов.</w:t>
            </w:r>
          </w:p>
          <w:p w:rsidR="00B57BD2" w:rsidRPr="00B57BD2" w:rsidRDefault="00B57BD2" w:rsidP="003668D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5B0242" w:rsidRPr="005B0242" w:rsidRDefault="00861D1C" w:rsidP="005B02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861D1C" w:rsidRPr="000B295B" w:rsidRDefault="00DC0F94" w:rsidP="005B02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0F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https://vk.com/video-222418482_456239032</w:t>
            </w:r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0B29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01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E4612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Pr="00012BD7" w:rsidRDefault="00861D1C" w:rsidP="001E2421">
            <w:pPr>
              <w:pStyle w:val="Default"/>
              <w:jc w:val="both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Порядок заполнения платежных документов при уплате единым налоговым платежом.</w:t>
            </w: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46126" w:rsidRPr="000B295B" w:rsidRDefault="00391564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56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https://vk.com/video-222418482_456239033</w:t>
            </w:r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08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E4612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90"/>
            </w:tblGrid>
            <w:tr w:rsidR="00861D1C" w:rsidTr="00654F9D">
              <w:tblPrEx>
                <w:tblCellMar>
                  <w:top w:w="0" w:type="dxa"/>
                  <w:bottom w:w="0" w:type="dxa"/>
                </w:tblCellMar>
              </w:tblPrEx>
              <w:trPr>
                <w:trHeight w:val="341"/>
              </w:trPr>
              <w:tc>
                <w:tcPr>
                  <w:tcW w:w="0" w:type="auto"/>
                </w:tcPr>
                <w:p w:rsidR="00861D1C" w:rsidRPr="009E7EF7" w:rsidRDefault="00654F9D" w:rsidP="00654F9D">
                  <w:pPr>
                    <w:pStyle w:val="Default"/>
                    <w:ind w:hanging="184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>
                    <w:rPr>
                      <w:sz w:val="26"/>
                      <w:szCs w:val="26"/>
                      <w:lang w:val="en-US"/>
                    </w:rPr>
                    <w:t>О</w:t>
                  </w:r>
                  <w:r w:rsidR="00861D1C" w:rsidRPr="00012BD7">
                    <w:rPr>
                      <w:sz w:val="26"/>
                      <w:szCs w:val="26"/>
                    </w:rPr>
                    <w:t xml:space="preserve"> едином налоговом счете.</w:t>
                  </w:r>
                </w:p>
              </w:tc>
            </w:tr>
          </w:tbl>
          <w:p w:rsidR="00861D1C" w:rsidRPr="00012BD7" w:rsidRDefault="00861D1C" w:rsidP="00E4612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46126" w:rsidRPr="00AA2697" w:rsidRDefault="003763E3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3E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https://vk.com/video-222418482_456239034</w:t>
            </w:r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E46126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Default="00861D1C" w:rsidP="001E2421">
            <w:pPr>
              <w:pStyle w:val="Default"/>
            </w:pPr>
            <w:r w:rsidRPr="00861D1C">
              <w:rPr>
                <w:sz w:val="26"/>
                <w:szCs w:val="26"/>
              </w:rPr>
              <w:t xml:space="preserve">  </w:t>
            </w:r>
            <w:r w:rsidRPr="00012BD7">
              <w:rPr>
                <w:sz w:val="26"/>
                <w:szCs w:val="26"/>
              </w:rPr>
              <w:t>Зарезервированная сумма налога. Общее понятие и разъяснения.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861D1C" w:rsidTr="001E2421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861D1C" w:rsidRPr="00FA1F51" w:rsidRDefault="00861D1C" w:rsidP="001E242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61D1C" w:rsidRDefault="00861D1C" w:rsidP="001E2421">
            <w:pPr>
              <w:pStyle w:val="Default"/>
            </w:pPr>
          </w:p>
          <w:p w:rsidR="00861D1C" w:rsidRPr="00012BD7" w:rsidRDefault="00861D1C" w:rsidP="001E2421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46126" w:rsidRPr="00F1179E" w:rsidRDefault="006F20C4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0C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https://vk.com/video-222418482_456239035</w:t>
            </w:r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22.</w:t>
            </w:r>
            <w:r w:rsidR="00E4612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861D1C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Pr="00861D1C" w:rsidRDefault="00861D1C" w:rsidP="001E2421">
            <w:pPr>
              <w:pStyle w:val="Default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Об особенностях уплаты и распределения Единого налогового счета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46126" w:rsidRPr="00884717" w:rsidRDefault="00FD7A38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7A3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https://vk.com/video-222418482_456239036</w:t>
            </w:r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E46126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28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.2023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Pr="00012BD7" w:rsidRDefault="00861D1C" w:rsidP="001E2421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Сальдо единого налогового счета. Общие понятия.</w:t>
            </w:r>
          </w:p>
        </w:tc>
        <w:tc>
          <w:tcPr>
            <w:tcW w:w="6191" w:type="dxa"/>
            <w:hideMark/>
          </w:tcPr>
          <w:p w:rsidR="00861D1C" w:rsidRPr="00861D1C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46126" w:rsidRPr="009E04DD" w:rsidRDefault="00910167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016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https://vk.com/video-222418482_456239037</w:t>
            </w:r>
          </w:p>
          <w:p w:rsidR="00861D1C" w:rsidRPr="00CE730D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</w:tbl>
    <w:p w:rsidR="00F16DD3" w:rsidRPr="00F16DD3" w:rsidRDefault="00F16DD3" w:rsidP="00D25337">
      <w:pPr>
        <w:rPr>
          <w:rFonts w:ascii="Times New Roman" w:hAnsi="Times New Roman"/>
          <w:sz w:val="28"/>
          <w:szCs w:val="28"/>
        </w:rPr>
      </w:pPr>
    </w:p>
    <w:sectPr w:rsidR="00F16DD3" w:rsidRPr="00F16DD3" w:rsidSect="00AC281E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6D89"/>
    <w:rsid w:val="000079E0"/>
    <w:rsid w:val="00012BD7"/>
    <w:rsid w:val="00014F00"/>
    <w:rsid w:val="00017CB8"/>
    <w:rsid w:val="000202CC"/>
    <w:rsid w:val="00030EC8"/>
    <w:rsid w:val="0007479B"/>
    <w:rsid w:val="000804AE"/>
    <w:rsid w:val="000A2272"/>
    <w:rsid w:val="000A43E3"/>
    <w:rsid w:val="000B258B"/>
    <w:rsid w:val="000B295B"/>
    <w:rsid w:val="000C32A7"/>
    <w:rsid w:val="000D41B5"/>
    <w:rsid w:val="001028E2"/>
    <w:rsid w:val="00104B5E"/>
    <w:rsid w:val="001232A7"/>
    <w:rsid w:val="00145333"/>
    <w:rsid w:val="001508A8"/>
    <w:rsid w:val="00165774"/>
    <w:rsid w:val="001822EE"/>
    <w:rsid w:val="001E077E"/>
    <w:rsid w:val="001E2421"/>
    <w:rsid w:val="00223708"/>
    <w:rsid w:val="00227888"/>
    <w:rsid w:val="00246BF6"/>
    <w:rsid w:val="0024750F"/>
    <w:rsid w:val="002541FE"/>
    <w:rsid w:val="00276F07"/>
    <w:rsid w:val="00281117"/>
    <w:rsid w:val="002C116C"/>
    <w:rsid w:val="002F2C8A"/>
    <w:rsid w:val="00314381"/>
    <w:rsid w:val="00322BF6"/>
    <w:rsid w:val="0035465E"/>
    <w:rsid w:val="00355D01"/>
    <w:rsid w:val="003668DD"/>
    <w:rsid w:val="003763E3"/>
    <w:rsid w:val="0037747E"/>
    <w:rsid w:val="003829A5"/>
    <w:rsid w:val="00391564"/>
    <w:rsid w:val="00396BF2"/>
    <w:rsid w:val="003A341E"/>
    <w:rsid w:val="003C74CF"/>
    <w:rsid w:val="003F215A"/>
    <w:rsid w:val="00413EE0"/>
    <w:rsid w:val="00421959"/>
    <w:rsid w:val="004466F8"/>
    <w:rsid w:val="00453F29"/>
    <w:rsid w:val="004578E5"/>
    <w:rsid w:val="00465DA8"/>
    <w:rsid w:val="004973DB"/>
    <w:rsid w:val="004C5D9F"/>
    <w:rsid w:val="004D1845"/>
    <w:rsid w:val="005561F5"/>
    <w:rsid w:val="00557710"/>
    <w:rsid w:val="00562207"/>
    <w:rsid w:val="005628C6"/>
    <w:rsid w:val="00570DC8"/>
    <w:rsid w:val="005A0EE4"/>
    <w:rsid w:val="005A1613"/>
    <w:rsid w:val="005A663E"/>
    <w:rsid w:val="005B0242"/>
    <w:rsid w:val="005B65CD"/>
    <w:rsid w:val="005B6AD7"/>
    <w:rsid w:val="005D2F22"/>
    <w:rsid w:val="005E12D3"/>
    <w:rsid w:val="005F032A"/>
    <w:rsid w:val="00600B0B"/>
    <w:rsid w:val="00606EBE"/>
    <w:rsid w:val="00624125"/>
    <w:rsid w:val="00654F9D"/>
    <w:rsid w:val="00666B99"/>
    <w:rsid w:val="00694953"/>
    <w:rsid w:val="00697486"/>
    <w:rsid w:val="006A5F81"/>
    <w:rsid w:val="006D25C8"/>
    <w:rsid w:val="006D5C05"/>
    <w:rsid w:val="006F20C4"/>
    <w:rsid w:val="006F20E2"/>
    <w:rsid w:val="0073376D"/>
    <w:rsid w:val="00737B33"/>
    <w:rsid w:val="00762DE2"/>
    <w:rsid w:val="007775E4"/>
    <w:rsid w:val="0078657E"/>
    <w:rsid w:val="00795271"/>
    <w:rsid w:val="007A0388"/>
    <w:rsid w:val="007F326A"/>
    <w:rsid w:val="00854BDE"/>
    <w:rsid w:val="00861D1C"/>
    <w:rsid w:val="00884717"/>
    <w:rsid w:val="008878A2"/>
    <w:rsid w:val="008B2ED6"/>
    <w:rsid w:val="008C2B77"/>
    <w:rsid w:val="008D5862"/>
    <w:rsid w:val="008F3A6A"/>
    <w:rsid w:val="008F5415"/>
    <w:rsid w:val="00910167"/>
    <w:rsid w:val="00914615"/>
    <w:rsid w:val="009932B0"/>
    <w:rsid w:val="00996FF3"/>
    <w:rsid w:val="009B6DDF"/>
    <w:rsid w:val="009E04DD"/>
    <w:rsid w:val="009E7EF7"/>
    <w:rsid w:val="00A3247F"/>
    <w:rsid w:val="00A51F30"/>
    <w:rsid w:val="00A70EA9"/>
    <w:rsid w:val="00AA2697"/>
    <w:rsid w:val="00AB254B"/>
    <w:rsid w:val="00AC281E"/>
    <w:rsid w:val="00AC73A0"/>
    <w:rsid w:val="00AD49A1"/>
    <w:rsid w:val="00AD6D89"/>
    <w:rsid w:val="00AF75B4"/>
    <w:rsid w:val="00B16EF3"/>
    <w:rsid w:val="00B352BF"/>
    <w:rsid w:val="00B57BD2"/>
    <w:rsid w:val="00B72E5E"/>
    <w:rsid w:val="00BD22F0"/>
    <w:rsid w:val="00BD6F4E"/>
    <w:rsid w:val="00BE3E4C"/>
    <w:rsid w:val="00BF7670"/>
    <w:rsid w:val="00C024E8"/>
    <w:rsid w:val="00C07C51"/>
    <w:rsid w:val="00C23AB6"/>
    <w:rsid w:val="00C46151"/>
    <w:rsid w:val="00C52B12"/>
    <w:rsid w:val="00C53ED1"/>
    <w:rsid w:val="00C67DBE"/>
    <w:rsid w:val="00C844EB"/>
    <w:rsid w:val="00C92400"/>
    <w:rsid w:val="00CA5ABF"/>
    <w:rsid w:val="00CD5D2C"/>
    <w:rsid w:val="00CE0F9A"/>
    <w:rsid w:val="00CE6006"/>
    <w:rsid w:val="00CE730D"/>
    <w:rsid w:val="00D12305"/>
    <w:rsid w:val="00D242ED"/>
    <w:rsid w:val="00D25337"/>
    <w:rsid w:val="00D458C3"/>
    <w:rsid w:val="00D833D5"/>
    <w:rsid w:val="00D94CD8"/>
    <w:rsid w:val="00DC0F94"/>
    <w:rsid w:val="00DC2E11"/>
    <w:rsid w:val="00DD07C8"/>
    <w:rsid w:val="00DF3295"/>
    <w:rsid w:val="00E006A3"/>
    <w:rsid w:val="00E035B0"/>
    <w:rsid w:val="00E04A56"/>
    <w:rsid w:val="00E13CDA"/>
    <w:rsid w:val="00E16D05"/>
    <w:rsid w:val="00E242C9"/>
    <w:rsid w:val="00E46126"/>
    <w:rsid w:val="00E57E98"/>
    <w:rsid w:val="00E63BBA"/>
    <w:rsid w:val="00E74E9D"/>
    <w:rsid w:val="00E834DF"/>
    <w:rsid w:val="00E8488F"/>
    <w:rsid w:val="00E94A74"/>
    <w:rsid w:val="00EE6324"/>
    <w:rsid w:val="00EF6302"/>
    <w:rsid w:val="00F04B8C"/>
    <w:rsid w:val="00F1179E"/>
    <w:rsid w:val="00F1514A"/>
    <w:rsid w:val="00F16DD3"/>
    <w:rsid w:val="00F17D0E"/>
    <w:rsid w:val="00F2762B"/>
    <w:rsid w:val="00F30184"/>
    <w:rsid w:val="00F56F07"/>
    <w:rsid w:val="00F82861"/>
    <w:rsid w:val="00F9208F"/>
    <w:rsid w:val="00F96E56"/>
    <w:rsid w:val="00FA1F51"/>
    <w:rsid w:val="00FB4CE8"/>
    <w:rsid w:val="00FD0680"/>
    <w:rsid w:val="00FD1913"/>
    <w:rsid w:val="00FD7A38"/>
    <w:rsid w:val="00FE3F19"/>
    <w:rsid w:val="00FE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D6D89"/>
    <w:rPr>
      <w:color w:val="0000FF"/>
      <w:u w:val="single"/>
    </w:rPr>
  </w:style>
  <w:style w:type="paragraph" w:customStyle="1" w:styleId="Default">
    <w:name w:val="Default"/>
    <w:rsid w:val="002C1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6975-DA91-4E8A-985D-29567EF8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Татьяна Евгеньевна</dc:creator>
  <cp:lastModifiedBy>6191-00-370</cp:lastModifiedBy>
  <cp:revision>2</cp:revision>
  <cp:lastPrinted>2023-09-20T09:29:00Z</cp:lastPrinted>
  <dcterms:created xsi:type="dcterms:W3CDTF">2023-09-20T09:30:00Z</dcterms:created>
  <dcterms:modified xsi:type="dcterms:W3CDTF">2023-09-20T09:30:00Z</dcterms:modified>
</cp:coreProperties>
</file>