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A6">
        <w:rPr>
          <w:rFonts w:ascii="Times New Roman" w:hAnsi="Times New Roman" w:cs="Times New Roman"/>
          <w:b/>
          <w:sz w:val="28"/>
          <w:szCs w:val="28"/>
        </w:rPr>
        <w:t>Отчет Главы Администрации Старостаничного сельского поселения</w:t>
      </w:r>
    </w:p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за  </w:t>
      </w:r>
      <w:r w:rsidR="00A96C0E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2019</w:t>
      </w:r>
      <w:r w:rsidRPr="004E63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63A6">
        <w:rPr>
          <w:rFonts w:ascii="Times New Roman" w:hAnsi="Times New Roman" w:cs="Times New Roman"/>
          <w:b/>
          <w:sz w:val="28"/>
          <w:szCs w:val="28"/>
        </w:rPr>
        <w:t>.</w:t>
      </w:r>
    </w:p>
    <w:p w:rsidR="004E63A6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D2" w:rsidRPr="004E63A6" w:rsidRDefault="004E63A6" w:rsidP="0073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A6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>
        <w:rPr>
          <w:rFonts w:ascii="Times New Roman" w:hAnsi="Times New Roman" w:cs="Times New Roman"/>
          <w:b/>
          <w:sz w:val="28"/>
          <w:szCs w:val="28"/>
        </w:rPr>
        <w:t>,</w:t>
      </w:r>
      <w:r w:rsidRPr="004E63A6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Default="008468D2" w:rsidP="00736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A6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>
        <w:rPr>
          <w:rFonts w:ascii="Times New Roman" w:hAnsi="Times New Roman" w:cs="Times New Roman"/>
          <w:sz w:val="28"/>
          <w:szCs w:val="28"/>
        </w:rPr>
        <w:t xml:space="preserve">ого  сельского поселения во втором </w:t>
      </w:r>
      <w:r w:rsidRPr="004E63A6">
        <w:rPr>
          <w:rFonts w:ascii="Times New Roman" w:hAnsi="Times New Roman" w:cs="Times New Roman"/>
          <w:sz w:val="28"/>
          <w:szCs w:val="28"/>
        </w:rPr>
        <w:t xml:space="preserve">полугодии  2019 года и тем самым мы вместе подведем итоги. </w:t>
      </w:r>
    </w:p>
    <w:p w:rsidR="0060723F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A6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4E63A6">
        <w:rPr>
          <w:rFonts w:ascii="Times New Roman" w:hAnsi="Times New Roman" w:cs="Times New Roman"/>
          <w:b/>
          <w:sz w:val="28"/>
          <w:szCs w:val="28"/>
        </w:rPr>
        <w:t>с</w:t>
      </w:r>
      <w:r w:rsidRPr="004E63A6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:rsidR="00E95407" w:rsidRPr="007E4F13" w:rsidRDefault="0060723F" w:rsidP="007E4F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 отчетный период с июля по декабрь 2019 года Собранием депутатов Старостаничного сельского поселения  было проведено 8  заседаний, в ходе которых было принято 16 решений.</w:t>
      </w:r>
    </w:p>
    <w:p w:rsidR="00E95407" w:rsidRPr="00C67820" w:rsidRDefault="00E95407" w:rsidP="00E95407">
      <w:pPr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</w:t>
      </w:r>
      <w:r w:rsidRPr="00C67820">
        <w:rPr>
          <w:rFonts w:ascii="Times New Roman" w:hAnsi="Times New Roman" w:cs="Times New Roman"/>
          <w:b/>
          <w:sz w:val="28"/>
          <w:szCs w:val="28"/>
        </w:rPr>
        <w:t>ографическая ситуация.</w:t>
      </w:r>
    </w:p>
    <w:p w:rsidR="00E95407" w:rsidRDefault="00E95407" w:rsidP="00E9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20">
        <w:rPr>
          <w:rFonts w:ascii="Times New Roman" w:hAnsi="Times New Roman" w:cs="Times New Roman"/>
          <w:sz w:val="28"/>
          <w:szCs w:val="28"/>
        </w:rPr>
        <w:t>В состав муниципального образования входят пять населенных пунктов (х. Старая Станица, х. Лесной, х. Абрамовка, х. Диченский, х. Дубовой). Численность населения Старостаничного сельского поселения составляет 9900 человек</w:t>
      </w:r>
      <w:r>
        <w:rPr>
          <w:rFonts w:ascii="Times New Roman" w:hAnsi="Times New Roman" w:cs="Times New Roman"/>
          <w:sz w:val="28"/>
          <w:szCs w:val="28"/>
        </w:rPr>
        <w:t>, согласно данным статистики</w:t>
      </w:r>
      <w:r w:rsidRPr="00C67820">
        <w:rPr>
          <w:rFonts w:ascii="Times New Roman" w:hAnsi="Times New Roman" w:cs="Times New Roman"/>
          <w:sz w:val="28"/>
          <w:szCs w:val="28"/>
        </w:rPr>
        <w:t xml:space="preserve">. В 2019 году родилось 57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C67820">
        <w:rPr>
          <w:rFonts w:ascii="Times New Roman" w:hAnsi="Times New Roman" w:cs="Times New Roman"/>
          <w:sz w:val="28"/>
          <w:szCs w:val="28"/>
        </w:rPr>
        <w:t>, умерло 75 человек.</w:t>
      </w:r>
    </w:p>
    <w:p w:rsidR="00E95407" w:rsidRDefault="00E95407" w:rsidP="00E9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4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момент на территории поселения активно реализуется национальный проект «Демография», направленный на поддержку и повышение качества жизни граждан старшего поколения. Лица, старше 65лет, проживающие на территории поселения, спецтранспортом доставляются в Центральную районную больницу для проведения профилактического </w:t>
      </w:r>
      <w:r w:rsidRPr="00C67820">
        <w:rPr>
          <w:rFonts w:ascii="Times New Roman" w:hAnsi="Times New Roman" w:cs="Times New Roman"/>
          <w:sz w:val="28"/>
          <w:szCs w:val="28"/>
        </w:rPr>
        <w:t>осмотра.</w:t>
      </w:r>
    </w:p>
    <w:p w:rsidR="00E95407" w:rsidRDefault="00E95407" w:rsidP="00E9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год в данной программе приняли участие 196 человек.</w:t>
      </w:r>
    </w:p>
    <w:p w:rsidR="00551E13" w:rsidRPr="007E4F13" w:rsidRDefault="00E95407" w:rsidP="007E4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проект «Демография» продолжает реализовываться. Уважаемые жители!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Призываем вас позаботится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своем здоровье, а также о здоровье своих родных и близких, и принять участие в данном проекте.</w:t>
      </w:r>
    </w:p>
    <w:p w:rsidR="00551E13" w:rsidRPr="007E4F13" w:rsidRDefault="00551E13" w:rsidP="00C406B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7E4F13">
        <w:rPr>
          <w:b/>
          <w:color w:val="000000" w:themeColor="text1"/>
          <w:sz w:val="28"/>
          <w:szCs w:val="28"/>
        </w:rPr>
        <w:lastRenderedPageBreak/>
        <w:t>Исполнение  бюджета  за 2019 год.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 xml:space="preserve">Доходы бюджета поселения  </w:t>
      </w:r>
      <w:r w:rsidR="00F20EED" w:rsidRPr="001D7729">
        <w:rPr>
          <w:color w:val="000000" w:themeColor="text1"/>
          <w:sz w:val="28"/>
          <w:szCs w:val="28"/>
        </w:rPr>
        <w:t xml:space="preserve">за </w:t>
      </w:r>
      <w:r w:rsidRPr="001D7729">
        <w:rPr>
          <w:color w:val="000000" w:themeColor="text1"/>
          <w:sz w:val="28"/>
          <w:szCs w:val="28"/>
        </w:rPr>
        <w:t xml:space="preserve">2019 год   составили   26 286,9 тыс. рублей, из них собственные доходы 20 215,2 тыс. руб., безвозмездные поступления 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1D7729">
        <w:rPr>
          <w:color w:val="000000" w:themeColor="text1"/>
          <w:sz w:val="28"/>
          <w:szCs w:val="28"/>
          <w:u w:val="single"/>
        </w:rPr>
        <w:t xml:space="preserve">Собственными </w:t>
      </w:r>
      <w:proofErr w:type="spellStart"/>
      <w:r w:rsidRPr="001D7729">
        <w:rPr>
          <w:color w:val="000000" w:themeColor="text1"/>
          <w:sz w:val="28"/>
          <w:szCs w:val="28"/>
          <w:u w:val="single"/>
        </w:rPr>
        <w:t>бюджетообразующими</w:t>
      </w:r>
      <w:proofErr w:type="spellEnd"/>
      <w:r w:rsidRPr="001D7729">
        <w:rPr>
          <w:color w:val="000000" w:themeColor="text1"/>
          <w:sz w:val="28"/>
          <w:szCs w:val="28"/>
          <w:u w:val="single"/>
        </w:rPr>
        <w:t xml:space="preserve"> источниками являются: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земельный налог, в сумме   2967,9 тыс</w:t>
      </w:r>
      <w:proofErr w:type="gramStart"/>
      <w:r w:rsidRPr="001D7729">
        <w:rPr>
          <w:color w:val="000000" w:themeColor="text1"/>
          <w:sz w:val="28"/>
          <w:szCs w:val="28"/>
        </w:rPr>
        <w:t>.р</w:t>
      </w:r>
      <w:proofErr w:type="gramEnd"/>
      <w:r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налог на доходы физических лиц, в сумме 5524,3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единый сельскохозяйственный  налог 189,0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налог на имущество физических лиц 1480,5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государственная пошлина 24,6 тыс. руб.</w:t>
      </w:r>
    </w:p>
    <w:p w:rsidR="0073665A" w:rsidRPr="001D7729" w:rsidRDefault="00D415AD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</w:t>
      </w:r>
      <w:r w:rsidR="0073665A" w:rsidRPr="001D7729">
        <w:rPr>
          <w:color w:val="000000" w:themeColor="text1"/>
          <w:sz w:val="28"/>
          <w:szCs w:val="28"/>
        </w:rPr>
        <w:t>доходы от сдачи в аренду муниципального имущества и земельных участков 9791,5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штрафы в сумме 62,6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  <w:u w:val="single"/>
        </w:rPr>
        <w:t>Безвозмездные поступления</w:t>
      </w:r>
      <w:r w:rsidRPr="001D7729">
        <w:rPr>
          <w:color w:val="000000" w:themeColor="text1"/>
          <w:sz w:val="28"/>
          <w:szCs w:val="28"/>
        </w:rPr>
        <w:t>: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субвенции по воинскому учету 416,4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межбюджетные трансферты в сумме 1951,4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дотации бюджетам на поддержку мер по обеспечению сбалансированности бюджетов 3 337,3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расходы на возмещение коммунальных услу</w:t>
      </w:r>
      <w:proofErr w:type="gramStart"/>
      <w:r w:rsidRPr="001D7729">
        <w:rPr>
          <w:color w:val="000000" w:themeColor="text1"/>
          <w:sz w:val="28"/>
          <w:szCs w:val="28"/>
        </w:rPr>
        <w:t>г(</w:t>
      </w:r>
      <w:proofErr w:type="gramEnd"/>
      <w:r w:rsidRPr="001D7729">
        <w:rPr>
          <w:color w:val="000000" w:themeColor="text1"/>
          <w:sz w:val="28"/>
          <w:szCs w:val="28"/>
        </w:rPr>
        <w:t>отопление) из областного бюджета - 241,9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возврат остатков субсидий, субвенций и иных межбюджетных</w:t>
      </w:r>
    </w:p>
    <w:p w:rsidR="0073665A" w:rsidRPr="001D7729" w:rsidRDefault="00D415AD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Т</w:t>
      </w:r>
      <w:r w:rsidR="0073665A" w:rsidRPr="001D7729">
        <w:rPr>
          <w:color w:val="000000" w:themeColor="text1"/>
          <w:sz w:val="28"/>
          <w:szCs w:val="28"/>
        </w:rPr>
        <w:t>рансфертов-24,7 тыс. руб.</w:t>
      </w:r>
    </w:p>
    <w:p w:rsidR="00D415AD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расходы за счет резервного фонда Правительства Ростовской области -100,00</w:t>
      </w:r>
      <w:r w:rsidR="00D415AD" w:rsidRPr="001D7729">
        <w:rPr>
          <w:color w:val="000000" w:themeColor="text1"/>
          <w:sz w:val="28"/>
          <w:szCs w:val="28"/>
        </w:rPr>
        <w:t>тыс. руб.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9791,5 тыс. руб.</w:t>
      </w:r>
    </w:p>
    <w:p w:rsidR="0073665A" w:rsidRPr="001D7729" w:rsidRDefault="0073665A" w:rsidP="007366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lastRenderedPageBreak/>
        <w:t xml:space="preserve">Проводится </w:t>
      </w:r>
      <w:proofErr w:type="gramStart"/>
      <w:r w:rsidRPr="001D7729">
        <w:rPr>
          <w:color w:val="000000" w:themeColor="text1"/>
          <w:sz w:val="28"/>
          <w:szCs w:val="28"/>
        </w:rPr>
        <w:t>мониторинг</w:t>
      </w:r>
      <w:proofErr w:type="gramEnd"/>
      <w:r w:rsidRPr="001D7729">
        <w:rPr>
          <w:color w:val="000000" w:themeColor="text1"/>
          <w:sz w:val="28"/>
          <w:szCs w:val="28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7943D3" w:rsidRPr="001D7729" w:rsidRDefault="0073665A" w:rsidP="007943D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</w:t>
      </w:r>
      <w:r w:rsidR="007943D3" w:rsidRPr="001D7729">
        <w:rPr>
          <w:color w:val="000000" w:themeColor="text1"/>
          <w:sz w:val="28"/>
          <w:szCs w:val="28"/>
        </w:rPr>
        <w:t>станичного сельского поселения:</w:t>
      </w:r>
    </w:p>
    <w:p w:rsidR="00C406BC" w:rsidRPr="001D7729" w:rsidRDefault="0073665A" w:rsidP="00003B4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 xml:space="preserve">Муниципальная программа Старостаничного сельского поселения </w:t>
      </w:r>
      <w:r w:rsidRPr="001D7729">
        <w:rPr>
          <w:color w:val="000000" w:themeColor="text1"/>
          <w:sz w:val="28"/>
          <w:szCs w:val="28"/>
          <w:u w:val="single"/>
        </w:rPr>
        <w:t>«Развитие культуры и спорта»</w:t>
      </w:r>
      <w:proofErr w:type="gramStart"/>
      <w:r w:rsidR="00003B46" w:rsidRPr="001D7729">
        <w:rPr>
          <w:color w:val="000000" w:themeColor="text1"/>
          <w:sz w:val="28"/>
          <w:szCs w:val="28"/>
        </w:rPr>
        <w:t>.О</w:t>
      </w:r>
      <w:proofErr w:type="gramEnd"/>
      <w:r w:rsidRPr="001D7729">
        <w:rPr>
          <w:color w:val="000000" w:themeColor="text1"/>
          <w:sz w:val="28"/>
          <w:szCs w:val="28"/>
        </w:rPr>
        <w:t>беспечили питанием участников спортивных соревнований и мероприятий, израсходовано 7,3 тыс. руб. и на обеспечение деятельности МБУК ССП «Старостаничный СДК и КУ» 4 231,00 тыс.руб.;</w:t>
      </w:r>
    </w:p>
    <w:p w:rsidR="0073665A" w:rsidRPr="001D7729" w:rsidRDefault="00003B46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 xml:space="preserve">2. </w:t>
      </w:r>
      <w:r w:rsidR="0073665A" w:rsidRPr="001D7729">
        <w:rPr>
          <w:color w:val="000000" w:themeColor="text1"/>
          <w:sz w:val="28"/>
          <w:szCs w:val="28"/>
        </w:rPr>
        <w:t xml:space="preserve">Муниципальная программа Старостаничного сельского поселения </w:t>
      </w:r>
      <w:r w:rsidR="0073665A" w:rsidRPr="001D7729">
        <w:rPr>
          <w:color w:val="000000" w:themeColor="text1"/>
          <w:sz w:val="28"/>
          <w:szCs w:val="28"/>
          <w:u w:val="single"/>
        </w:rPr>
        <w:t xml:space="preserve">«Благоустройство территории Старостаничного сельского поселения» </w:t>
      </w:r>
      <w:r w:rsidR="007943D3" w:rsidRPr="001D7729">
        <w:rPr>
          <w:color w:val="000000" w:themeColor="text1"/>
          <w:sz w:val="28"/>
          <w:szCs w:val="28"/>
        </w:rPr>
        <w:t xml:space="preserve">- </w:t>
      </w:r>
      <w:r w:rsidR="0073665A" w:rsidRPr="001D7729">
        <w:rPr>
          <w:color w:val="000000" w:themeColor="text1"/>
          <w:sz w:val="28"/>
          <w:szCs w:val="28"/>
        </w:rPr>
        <w:t>2564,6 тыс</w:t>
      </w:r>
      <w:proofErr w:type="gramStart"/>
      <w:r w:rsidR="0073665A" w:rsidRPr="001D7729">
        <w:rPr>
          <w:color w:val="000000" w:themeColor="text1"/>
          <w:sz w:val="28"/>
          <w:szCs w:val="28"/>
        </w:rPr>
        <w:t>.р</w:t>
      </w:r>
      <w:proofErr w:type="gramEnd"/>
      <w:r w:rsidR="0073665A"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включает в себя: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мероприятия по содержанию уличного освещения израсходовано 741,9 тыс. руб.;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мероприятия по содержанию мест захоронения 294,3 тыс. руб. (сбор и вывоз мусора с территории кладбищ, их на территории 8).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 мероприятия по отлову бродячих животных-46,4 тыс</w:t>
      </w:r>
      <w:proofErr w:type="gramStart"/>
      <w:r w:rsidRPr="001D7729">
        <w:rPr>
          <w:color w:val="000000" w:themeColor="text1"/>
          <w:sz w:val="28"/>
          <w:szCs w:val="28"/>
        </w:rPr>
        <w:t>.р</w:t>
      </w:r>
      <w:proofErr w:type="gramEnd"/>
      <w:r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</w:t>
      </w:r>
      <w:r w:rsidR="007943D3" w:rsidRPr="001D7729">
        <w:rPr>
          <w:color w:val="000000" w:themeColor="text1"/>
          <w:sz w:val="28"/>
          <w:szCs w:val="28"/>
        </w:rPr>
        <w:t xml:space="preserve"> покос</w:t>
      </w:r>
      <w:r w:rsidRPr="001D7729">
        <w:rPr>
          <w:color w:val="000000" w:themeColor="text1"/>
          <w:sz w:val="28"/>
          <w:szCs w:val="28"/>
        </w:rPr>
        <w:t xml:space="preserve"> сорной растительности-48,0 тыс</w:t>
      </w:r>
      <w:proofErr w:type="gramStart"/>
      <w:r w:rsidRPr="001D7729">
        <w:rPr>
          <w:color w:val="000000" w:themeColor="text1"/>
          <w:sz w:val="28"/>
          <w:szCs w:val="28"/>
        </w:rPr>
        <w:t>.р</w:t>
      </w:r>
      <w:proofErr w:type="gramEnd"/>
      <w:r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реализаци</w:t>
      </w:r>
      <w:r w:rsidR="007943D3" w:rsidRPr="001D7729">
        <w:rPr>
          <w:color w:val="000000" w:themeColor="text1"/>
          <w:sz w:val="28"/>
          <w:szCs w:val="28"/>
        </w:rPr>
        <w:t>я</w:t>
      </w:r>
      <w:r w:rsidRPr="001D7729">
        <w:rPr>
          <w:color w:val="000000" w:themeColor="text1"/>
          <w:sz w:val="28"/>
          <w:szCs w:val="28"/>
        </w:rPr>
        <w:t xml:space="preserve"> мероприятий по озеленению- 146,0 тыс</w:t>
      </w:r>
      <w:proofErr w:type="gramStart"/>
      <w:r w:rsidRPr="001D7729">
        <w:rPr>
          <w:color w:val="000000" w:themeColor="text1"/>
          <w:sz w:val="28"/>
          <w:szCs w:val="28"/>
        </w:rPr>
        <w:t>.р</w:t>
      </w:r>
      <w:proofErr w:type="gramEnd"/>
      <w:r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мероприятий по проведению противоклещевой обработки – 19,5 тыс</w:t>
      </w:r>
      <w:proofErr w:type="gramStart"/>
      <w:r w:rsidRPr="001D7729">
        <w:rPr>
          <w:color w:val="000000" w:themeColor="text1"/>
          <w:sz w:val="28"/>
          <w:szCs w:val="28"/>
        </w:rPr>
        <w:t>.р</w:t>
      </w:r>
      <w:proofErr w:type="gramEnd"/>
      <w:r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возмещению предприятиям жилищно-коммунального хозяйства - 254,1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03B46" w:rsidRPr="001D7729" w:rsidRDefault="0073665A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>- прочие мероприятия по содержанию территории – 1014,4 тыс. руб.</w:t>
      </w:r>
    </w:p>
    <w:p w:rsidR="0073665A" w:rsidRPr="001D7729" w:rsidRDefault="00003B46" w:rsidP="00003B4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7729">
        <w:rPr>
          <w:color w:val="000000" w:themeColor="text1"/>
          <w:sz w:val="28"/>
          <w:szCs w:val="28"/>
        </w:rPr>
        <w:t xml:space="preserve">3. </w:t>
      </w:r>
      <w:r w:rsidR="0073665A" w:rsidRPr="001D7729">
        <w:rPr>
          <w:color w:val="000000" w:themeColor="text1"/>
          <w:sz w:val="28"/>
          <w:szCs w:val="28"/>
        </w:rPr>
        <w:t xml:space="preserve">Муниципальная программа Старостаничного сельского поселения </w:t>
      </w:r>
      <w:r w:rsidR="0073665A" w:rsidRPr="001D7729">
        <w:rPr>
          <w:color w:val="000000" w:themeColor="text1"/>
          <w:sz w:val="28"/>
          <w:szCs w:val="28"/>
          <w:u w:val="single"/>
        </w:rPr>
        <w:t>«Муниципальная политика»</w:t>
      </w:r>
      <w:r w:rsidR="0073665A" w:rsidRPr="001D7729">
        <w:rPr>
          <w:color w:val="000000" w:themeColor="text1"/>
          <w:sz w:val="28"/>
          <w:szCs w:val="28"/>
        </w:rPr>
        <w:t xml:space="preserve"> - 203,3 тыс</w:t>
      </w:r>
      <w:proofErr w:type="gramStart"/>
      <w:r w:rsidR="0073665A" w:rsidRPr="001D7729">
        <w:rPr>
          <w:color w:val="000000" w:themeColor="text1"/>
          <w:sz w:val="28"/>
          <w:szCs w:val="28"/>
        </w:rPr>
        <w:t>.р</w:t>
      </w:r>
      <w:proofErr w:type="gramEnd"/>
      <w:r w:rsidR="0073665A" w:rsidRPr="001D7729">
        <w:rPr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расходы на повышение дополнительного профессионального образования муниципальных служащих -78,4 тыс. руб.</w:t>
      </w:r>
    </w:p>
    <w:p w:rsidR="0073665A" w:rsidRPr="001D7729" w:rsidRDefault="00C406BC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- </w:t>
      </w:r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 в участии деятельности взносы в ассоциацию "Совет муниципальных образований Ростовской области -60,0 тыс</w:t>
      </w:r>
      <w:proofErr w:type="gramStart"/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03B46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официальная публикация нормативно-правовых актов, проектов правовых актов- 64,9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003B46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Старостаничного сельского поселения </w:t>
      </w:r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- 147,6 тыс</w:t>
      </w:r>
      <w:proofErr w:type="gramStart"/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3665A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 Старостаничного поселения)- 147,6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Муниципальная программа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качественными жилищно-коммунальными услугами население Старостаничного сельского поселения»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-5,4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03B46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Муниципальная программа Старостаничного сельского поселения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Энергоэффективность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развитие энергетики»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- 602,7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строительство и реконструкцию объектов электрических сетей наружного  уличного освещения-577,7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реконструкцию объектов электрических сетей наружного  уличного освещения- 24,7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Муниципальная программа Старостаничного сельского поселения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"Охрана окружающей среды и рациональное природопользование"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-1835,6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03B46" w:rsidRPr="001D7729" w:rsidRDefault="0073665A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за негативное воздействие на окружающую среду в рамках под</w:t>
      </w:r>
      <w:r w:rsidR="00CA68D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"Формирование комплексной системы управления отходами и вторичными материальными ресурсами- 1835,6 тыс. руб.</w:t>
      </w:r>
    </w:p>
    <w:p w:rsidR="0073665A" w:rsidRPr="001D7729" w:rsidRDefault="0073665A" w:rsidP="00003B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деятельности Администрации Старостаничного сельского поселения- 9 450,4 тыс. руб.</w:t>
      </w:r>
    </w:p>
    <w:p w:rsidR="0073665A" w:rsidRPr="001D7729" w:rsidRDefault="0073665A" w:rsidP="00003B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– 416,4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003B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направления расходов в рамках не программных расходов проведение топографо-ге</w:t>
      </w:r>
      <w:r w:rsidR="0082081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дезических картографических и землеустроительных работ – 211,5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C406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в сфере дорожной деятельности в рамках </w:t>
      </w:r>
      <w:r w:rsidR="0082081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расходов- 1846,5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551E13" w:rsidRPr="001D7729" w:rsidRDefault="0073665A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 бюджету муниципального района на осуществление контроля за исполнением бюджета поселения-169,9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73665A" w:rsidRPr="001D7729" w:rsidRDefault="0073665A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Оценка муниципального имущества, признание прав и регулирование отношений по муниципальной собственности-26,3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551E13" w:rsidRPr="007E4F13" w:rsidRDefault="0073665A" w:rsidP="007E4F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направления расходов в рамках непрограммных расходов в части уплаты налогов-76,2 тыс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975903" w:rsidRPr="001D7729" w:rsidRDefault="00975903" w:rsidP="00975903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D7729">
        <w:rPr>
          <w:b/>
          <w:color w:val="000000" w:themeColor="text1"/>
          <w:sz w:val="28"/>
          <w:szCs w:val="28"/>
        </w:rPr>
        <w:t>Благоустройство и ЖКХ.</w:t>
      </w:r>
    </w:p>
    <w:p w:rsidR="00975903" w:rsidRPr="001D7729" w:rsidRDefault="00975903" w:rsidP="004C26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</w:t>
      </w:r>
      <w:r w:rsidR="007005B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автомобильных 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дорог (акцизные</w:t>
      </w:r>
      <w:r w:rsidR="007005B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денежныесредства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) в 2019 году выделено 1951 тыс. 500 руб.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освоены в полном объеме. Проведено восстановление поперечного 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профиля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ровности проезжей части дорог с добавлением щебня и других материалов частично по следующим улицам: х. Старая Станица ул. Шолохова, ул. Садовая, ул. Театральная и пер. Овражный. Ул. Королева в х. Лесной (затраты составили 596 тысяч 430 рублей). 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Ямочный ремонт провели по пер. Монтажный, ул. Железнодорожная, ул. Ленина, ул. Буденного и ул. Ломоносова в х. Старая Станица (затраты составили 394 тысячи 172 рубля).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автомобильных дорог в х. Старая Станица и х. Лесной (затраты составили 79 тысяч 798 рублей).</w:t>
      </w:r>
    </w:p>
    <w:p w:rsidR="00975903" w:rsidRPr="001D7729" w:rsidRDefault="00975903" w:rsidP="0097590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2019 года был особо сложный и продолжительный остро стоял вопрос по очистке дорог от снега и наледи, на данные цели было потрачено 751 тысяча 600 рублей. Ежегодно Администрация СП заключает договоры с организациями, имеющими специализированную технику. Так, очисткой дорог в зимнее время в 2019 году занимались:</w:t>
      </w:r>
    </w:p>
    <w:p w:rsidR="00975903" w:rsidRPr="001D7729" w:rsidRDefault="00975903" w:rsidP="0097590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1. ООО «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Спецавтодор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75903" w:rsidRPr="001D7729" w:rsidRDefault="00975903" w:rsidP="0097590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2. ГУП РО «Октябрьское ДРСУ»</w:t>
      </w:r>
    </w:p>
    <w:p w:rsidR="00551E13" w:rsidRPr="001D7729" w:rsidRDefault="00975903" w:rsidP="00551E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ИП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Селявкин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</w:t>
      </w:r>
    </w:p>
    <w:p w:rsidR="00C406BC" w:rsidRPr="001D7729" w:rsidRDefault="00975903" w:rsidP="004B2E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содержания уличного освещения в 2019 году проведена замена сети уличного освещения по ул. Сосновая, Строителей, Шолохова и сети уличного освещения по ул. Ломоносова в х. Старая Станица на энергосберегающие светодиодные фонари. Включено освещение по ул. Сосновой от Старостаничной амбулатории до входа в новый детский сад. Была проведена ревизия отдельно установленных фонарей на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Старостаничного с/п. З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аменены лампы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новые по таким улицам как: Комарова, Блинова, Щаденко, Гагарина, Октябрьская, Ленина, Фабричная, Мира, Свердлова, 40 лет Победы,  Строителей, пер. Чайковский, 2-ой Зеленый,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Молодежный в х. Старая Станица;</w:t>
      </w:r>
    </w:p>
    <w:p w:rsidR="00975903" w:rsidRPr="001D7729" w:rsidRDefault="00975903" w:rsidP="00551E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х. Диченский</w:t>
      </w:r>
      <w:r w:rsidR="00C406BC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Степная и ул. Левитана, х. Абрамовка ул. Ленина и ул. Набережная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общем количестве 67 штук.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пешеходных переходах вблизи учебных учреждений  по ул. Шолохова и пер. 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Монтажный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Старая Станица нанесена разметка согласно национальным стандартам.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Провели опиловку и снос аварийно-опасных деревьев в х. Старая Станица по ул. Буденного, ул. Блинова, ул. Гагарина, ул. Большевистской, пер. Песчаный, пер. Чайковского, ул. Сосновая, ул. Строителей.</w:t>
      </w:r>
      <w:proofErr w:type="gramEnd"/>
    </w:p>
    <w:p w:rsidR="003D015D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на территории поселения было установлено 50 конт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ейнерных площадок для сбора ТКО</w:t>
      </w:r>
      <w:proofErr w:type="gramStart"/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данный момент сбор ТКО осуществляется и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поведерный</w:t>
      </w:r>
      <w:proofErr w:type="spellEnd"/>
      <w:r w:rsid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B2EE1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дворов),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и с контейнерных площадок. В  этом году ведется работа по разрешению вопроса установки контейнеров на площадк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на территории Старостаничного сельского поселения прошел </w:t>
      </w:r>
      <w:r w:rsidRPr="001D77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семинар по благоустройству. 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E57352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нанесенного песка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очищена вся ул. Буденного, совместн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 жителями приведены в надлежащие состояние ограждения домовладений, остановочные павильоны, фасады территорий. Проведены субботники.</w:t>
      </w:r>
    </w:p>
    <w:p w:rsidR="00975903" w:rsidRPr="001D7729" w:rsidRDefault="00975903" w:rsidP="009759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За счет средств Кушнаренко С.А.  установлен остановочный павильон по ул. Буденного в х. Старая Станица. Проведено благоустройство </w:t>
      </w:r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Большевистской: обустроены пешеходные и велодорожки с разметкой, проведена частичная установка ограждений дворов, сделаны подъезды и входы во дворы, высажены зеленые насаждения в количестве 250 штук. Т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жена </w:t>
      </w:r>
      <w:proofErr w:type="gramStart"/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пересечении</w:t>
      </w:r>
      <w:proofErr w:type="gramEnd"/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Буденного и ул. Большевистской </w:t>
      </w:r>
      <w:r w:rsidR="004B2EE1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установлена </w:t>
      </w:r>
      <w:proofErr w:type="spellStart"/>
      <w:r w:rsidR="004B2EE1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сте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лла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«Л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ога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58B5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975903" w:rsidP="003D01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мусора в неустановленные места  и слив жидких бытовых отходов.  </w:t>
      </w:r>
    </w:p>
    <w:p w:rsidR="00975903" w:rsidRPr="001D7729" w:rsidRDefault="00975903" w:rsidP="003D01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проведено 7 экологических субботников, высажено 50 деревьев остролистного клена, ликвидировано 8 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крупных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свалочных очаг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 расчищено 3 км водоохранных зон р. Северский Донец, проведено 2 рейда в части выявления и устранения нарушения законодательства в области охраны окружающей среды.</w:t>
      </w:r>
    </w:p>
    <w:p w:rsidR="003D015D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учреждениям, также покошены кладбища  и прилегающие территории.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прове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дено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уничтожение наркотикосодержащих растений совместно с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полиции и казачеством. Б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ыло уничтожено 9 очагов дикорастущей конопли и 4 очага амброзии. 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2019 год был проведен отлов безнадзорных животных 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262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975903" w:rsidP="009759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</w:t>
      </w:r>
      <w:r w:rsidR="00477BE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года проводится мониторинг состояния памятников и мемориалов воинам Великой Отечественной войны. Данные объекты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постоянно 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поддерживаются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надлежащ</w:t>
      </w:r>
      <w:r w:rsidR="003D015D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м состоянии: производится покос травы, побелка, покраска, ремонт.</w:t>
      </w:r>
    </w:p>
    <w:p w:rsidR="00975903" w:rsidRPr="001D7729" w:rsidRDefault="00975903" w:rsidP="009759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светлого праздника Пасхи на территории кладбищ было завезено 210 тонн песка и вывезено 303 куб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етров ТКО. В мае завезен песок на все детские площадки поселения в количестве 80 тонн, оформлен в муниципальную собственность земельный участок под детскую площадку и закуплено оборудование для установки в х. Лесной по ул. Королева. </w:t>
      </w:r>
    </w:p>
    <w:p w:rsidR="00551E13" w:rsidRPr="001D7729" w:rsidRDefault="00975903" w:rsidP="00551E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 составлено 70 протоколов об административных правонарушениях. По таким статьям как: выжигание сухой растительности,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:rsidR="003247D9" w:rsidRPr="001D7729" w:rsidRDefault="00975903" w:rsidP="00324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декабре 2019 года был открыт гужевой автомобильный мост через р. Северский Донец, что значительно разгру</w:t>
      </w:r>
      <w:r w:rsidR="003247D9"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зило движение по ул. Буденного.</w:t>
      </w:r>
    </w:p>
    <w:p w:rsidR="00975903" w:rsidRPr="001D7729" w:rsidRDefault="00975903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в декабре открылся новый детский сад «Сказка» по ул. Сосновой.</w:t>
      </w:r>
    </w:p>
    <w:p w:rsidR="00E95407" w:rsidRPr="001D7729" w:rsidRDefault="00E95407" w:rsidP="00E954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обеспечения многодетных семей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з.у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., в 2019 г. было предоставлено 19 земельных участков.</w:t>
      </w:r>
    </w:p>
    <w:p w:rsidR="003247D9" w:rsidRPr="001D7729" w:rsidRDefault="00975903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</w:t>
      </w:r>
      <w:r w:rsidR="00E95407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2019 году проведено 56 сходов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граждан), на которых обсуждаются вопросы пожарной безопасности, антитеррористической безопасности, безопасность на воде, бешенство животных, АЧС и т.д. и вручаются  памятки  о  мер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пожарной безопасности. Также на постоянной основе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антитеррористическая работа: постоянно призываем население быть бдительными, находим и проверяем заброшенные дома и здания совместно с казачеством. В каждом населенном пункте на различную тематику по безопасности жизнедеятельности, оф</w:t>
      </w:r>
      <w:r w:rsidR="003247D9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ормлены  информационные стенды.</w:t>
      </w:r>
    </w:p>
    <w:p w:rsidR="00E95407" w:rsidRPr="001D7729" w:rsidRDefault="00E95407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держит под контролем вопросы работы с детьми и подрастающим поколением. Регулярно проводятся выезды специалистами администрации в семьи, которые требуют особого внимания. Проводятся беседы с родителями, злоупотребляющими алкоголем и ведущими асоциальный образ жизни</w:t>
      </w:r>
      <w:r w:rsidR="00625D32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903" w:rsidRPr="001D7729" w:rsidRDefault="00975903" w:rsidP="003247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сельском поселении создана добровольная пожарная дружина  в количестве 28 человек, которые  оснащены первичными средствами пожаротушения. Для тушения ландшафтных пожаров в распоряжении добровольной пожарной дружины имеется служебный автомобиль администрации, мотопомпа, 5 ранцевых огнетушителей, 3 лопаты, воздуходувка «Ангара». Для предотвращения пожаров в апреле и августе была произведена противопожарная опашка территории хуторов около 80 км.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 провели обновление опашки. Разработан график патрулирования межведомственной группы по недопущению выжигания сухой растительности. </w:t>
      </w:r>
      <w:r w:rsidRPr="001D7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 подворовой обход с выдачей памяток под роспись о соблюдении мер пожарной безопасности.</w:t>
      </w:r>
    </w:p>
    <w:p w:rsidR="00975903" w:rsidRPr="001D7729" w:rsidRDefault="00975903" w:rsidP="006758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Весной и осенью с ПСЧ-27  проводится проверка состояния водозаборов наружных водоисточников, по необходимости производится их ремонт. </w:t>
      </w:r>
      <w:proofErr w:type="gram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водоисточника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Северский Донец.</w:t>
      </w:r>
      <w:proofErr w:type="gramEnd"/>
    </w:p>
    <w:p w:rsidR="00975903" w:rsidRPr="001D7729" w:rsidRDefault="00975903" w:rsidP="003247D9">
      <w:pPr>
        <w:spacing w:after="0" w:line="360" w:lineRule="auto"/>
        <w:ind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 РО проводились ежемесячные тренировки по оповещению населения. Для этих целей была приобретена система оповещения (мощностью 480 ватт), которую разместили на центральной площади перед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 на здании администрации и на здании </w:t>
      </w:r>
      <w:proofErr w:type="spellStart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Диченского</w:t>
      </w:r>
      <w:proofErr w:type="spellEnd"/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установлены сирены MS-490, имеются 5 электромегафонов.  </w:t>
      </w:r>
    </w:p>
    <w:p w:rsidR="007E4F13" w:rsidRDefault="007E4F13" w:rsidP="004C2627">
      <w:pPr>
        <w:spacing w:after="0" w:line="360" w:lineRule="auto"/>
        <w:ind w:hang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4F13" w:rsidRDefault="007E4F13" w:rsidP="004C2627">
      <w:pPr>
        <w:spacing w:after="0" w:line="360" w:lineRule="auto"/>
        <w:ind w:hang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05BD" w:rsidRPr="007E4F13" w:rsidRDefault="004C2627" w:rsidP="004C2627">
      <w:pPr>
        <w:spacing w:after="0" w:line="360" w:lineRule="auto"/>
        <w:ind w:hang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ВУС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Старостаничного сельского поселения </w:t>
      </w:r>
      <w:r w:rsidR="00820816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работу по воинскому учету граждан, пребывающих в запасе и с молодежью призывного возраста.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Специалистами ВУС проведена первоначальная постановка граждан на воинский учет в военном комиссариате </w:t>
      </w:r>
      <w:r w:rsidR="00A937E8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городов Каменск-Шахтинский и Донецк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Каменского района. Проведены сверки документов первичного воинского учета с документами всех организаций поселения по отдельному графику. Была проведена сверка документов воинского учета с военкоматом.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воинском учете состоит </w:t>
      </w:r>
      <w:r w:rsidR="00551E13"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2199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В том числе офицеры запаса 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116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 </w:t>
      </w:r>
      <w:r w:rsidR="00551E13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1E13" w:rsidRPr="001D77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78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 подлежат призыву на военную службу.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4E63A6" w:rsidRPr="001D772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Старостаничного сельского  поселения  в 2019 году был призван </w:t>
      </w:r>
      <w:r w:rsidR="00076118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76118"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: 12 весной и 9 осенью</w:t>
      </w: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83E" w:rsidRPr="001D7729" w:rsidRDefault="004E63A6" w:rsidP="008248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72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с гражданами,   пребывающими в запасе, не достигшими 35 –летнего возраста проводятся собеседования по вопросу прохождения  военной службы по контракту.</w:t>
      </w:r>
    </w:p>
    <w:p w:rsidR="00F45649" w:rsidRPr="009C30BB" w:rsidRDefault="00625D32" w:rsidP="009C30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</w:t>
      </w:r>
      <w:r w:rsidR="006758B5" w:rsidRPr="009C3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9C3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 Старостаничного сельского поселения находятся муниципальные учреждения культуры – Старостаничный и Диченский СДК, 3 библиотеки - Старостаничный отдел, Старостаничный детский отдел и Диченский отдел. </w:t>
      </w:r>
    </w:p>
    <w:p w:rsidR="0060723F" w:rsidRPr="00B228F9" w:rsidRDefault="0060723F" w:rsidP="009C3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всего полугодия  в учреждениях культуры  работали кружки, проходили арт-встречи, уроки мужества, патриотические часы, часы общения, праздники, сходы граждан, выставки и конкурсы.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культуры  проводили  активную работу по сохранению, развитию и пропаганде народного творчества, демонстрируя свое умение  на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поселенческих, районных и областных фестивалях, выставках, конкурсах, получая благодарности и дипломы организаторов.</w:t>
      </w:r>
    </w:p>
    <w:p w:rsidR="0060723F" w:rsidRPr="00B228F9" w:rsidRDefault="0060723F" w:rsidP="009C3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культуры приняли участие в V открытом  слете молодежи Каменского района, в рамках Донского культурного марафона, посвященного 75 </w:t>
      </w:r>
      <w:r w:rsid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 в Великой Отечественной войне «Наследники Победы», в рамках муниципальной программы Каменского района «Развитие культуры».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Старостаничного СДК провели большую работу по сбору информации об участниках Великой Отечественной войны, уроженцах хутора Старая Станица. </w:t>
      </w:r>
    </w:p>
    <w:p w:rsidR="0060723F" w:rsidRPr="00B228F9" w:rsidRDefault="0060723F" w:rsidP="009C3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Без внимания не остались  наши долгожители, которые отпраздновали свой 90 летний юбилей, им вручены поздравительные открытки от Президента РФ и губернатора Ростовской области, торты и цветы.</w:t>
      </w:r>
    </w:p>
    <w:p w:rsidR="0060723F" w:rsidRPr="00B228F9" w:rsidRDefault="0060723F" w:rsidP="009C30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находится социально-реабилитационный центр. Работники культуры посещают проживающих в центре, выступают с концертами,  литературными композициями, помогают  пожилым людям,   делают их жизнь разнообразнее и богаче.</w:t>
      </w:r>
    </w:p>
    <w:p w:rsidR="0060723F" w:rsidRPr="00B228F9" w:rsidRDefault="0060723F" w:rsidP="00171C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уделялось спортивным мероприятиям. Команда Старостаничного сельского поселения одержала  победу, заняв первое место в соревнованиях по шахматам в зачет 18-ой спартакиады среди населения Каменского района и первое место по пляжному волейболу. Специалисты Старостаничном СДК провели  турнир по настольному теннису посвященный 80 - 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празднования Дня физкультурника, с вручением медалей и кубка.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в районном празднике молодости, здоровья и красоты «Молодежь, включайся».  Команда «Будь здоров» заняла первое место в конкурсе 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флешмобов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«Танцуем на здоровье».</w:t>
      </w:r>
      <w:r w:rsidR="00016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18-ой районной спартакиады среди  инвалидов и ветеранов  Старостаничное с/</w:t>
      </w:r>
      <w:proofErr w:type="gram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заняло  3 место.</w:t>
      </w:r>
    </w:p>
    <w:p w:rsidR="0060723F" w:rsidRPr="00B228F9" w:rsidRDefault="0060723F" w:rsidP="00016D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октября – в городе Аксае, состоялось подведение итогов областного конкурса «Селянка на земле Тихого Дона -2019!»,  посвященного Дню сельских женщин в России. В состав  делегации вошли женщины  из Старостаничного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поселения - победители конкурса: «Сельская женщина года – 2019!», «Родительская Слава Земли Тихого Дона», «Женское предпринимательство»,  «За труд, доброе сердце и отличные знания для сельских детей», «Успехи детей, заслуга семьи», им были вручены дипломы. </w:t>
      </w:r>
    </w:p>
    <w:p w:rsidR="0060723F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учреждений культуры организована </w:t>
      </w:r>
      <w:proofErr w:type="gram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 планов. В отчете указаны  наиболее значимые мероприятия. </w:t>
      </w:r>
    </w:p>
    <w:p w:rsidR="007E4F13" w:rsidRPr="00B228F9" w:rsidRDefault="007E4F13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23F" w:rsidRPr="00B228F9" w:rsidRDefault="006758B5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хочу </w:t>
      </w:r>
      <w:r w:rsidR="00016D07"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остановиться</w:t>
      </w:r>
      <w:r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планах на 2020 год</w:t>
      </w:r>
      <w:r w:rsidR="0060723F"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6D0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провести</w:t>
      </w:r>
      <w:r w:rsidR="007E4F13"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поперечного профиля проезжей части с добавлением материала</w:t>
      </w:r>
      <w:r w:rsidR="00016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0BB">
        <w:rPr>
          <w:rFonts w:ascii="Times New Roman" w:hAnsi="Times New Roman" w:cs="Times New Roman"/>
          <w:color w:val="000000" w:themeColor="text1"/>
          <w:sz w:val="28"/>
          <w:szCs w:val="28"/>
        </w:rPr>
        <w:t>частично по следующим улицам ул. Сосновая, ул. Строителей, ул. Гагарина, ул. Шолохова,  ул. Октябрьская, пер. Партизанский в х. Старая Станица работы частично проведены;</w:t>
      </w:r>
      <w:proofErr w:type="gramEnd"/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 предусмотрены  работы по частичному ограждению кладбищ на территории поселения;</w:t>
      </w:r>
    </w:p>
    <w:p w:rsidR="0060723F" w:rsidRPr="00B228F9" w:rsidRDefault="0060723F" w:rsidP="009C3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дополнительных уличных светильников по всем хуторам поселения;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с наступлением весеннего периода (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отлова и содержание безнадзорных животных;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замена и модернизация уличного освещения по ул. Ломоносова от дома 84 до конца улицы;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замена и модернизация уличного освещения по пер. </w:t>
      </w:r>
      <w:proofErr w:type="gram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Монтажный</w:t>
      </w:r>
      <w:proofErr w:type="gram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замена и модернизация уличного освещения по ул. Королева в х. </w:t>
      </w:r>
      <w:proofErr w:type="gram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детской игровой площадки по ул. Королева в х. Лесной;</w:t>
      </w:r>
    </w:p>
    <w:p w:rsidR="0060723F" w:rsidRPr="00B228F9" w:rsidRDefault="0060723F" w:rsidP="006072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 расширение территории кладбища по ул. 40 лет Победы в границах выделенного земельного участка;</w:t>
      </w:r>
    </w:p>
    <w:p w:rsidR="007005BD" w:rsidRPr="00B228F9" w:rsidRDefault="006758B5" w:rsidP="007005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 1-31 октября</w:t>
      </w:r>
      <w:r w:rsidR="007E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7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60723F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перепись населения</w:t>
      </w:r>
      <w:r w:rsidR="00625D3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23F" w:rsidRDefault="006758B5" w:rsidP="00625D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05BD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в 2020 планируется пре</w:t>
      </w:r>
      <w:r w:rsidR="00E817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доставить 12 земельных</w:t>
      </w:r>
      <w:r w:rsidR="007E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 для многодетных семей;</w:t>
      </w:r>
    </w:p>
    <w:p w:rsidR="00F6218A" w:rsidRDefault="00B228F9" w:rsidP="007E4F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B228F9">
        <w:rPr>
          <w:rFonts w:ascii="Times New Roman" w:hAnsi="Times New Roman" w:cs="Times New Roman"/>
          <w:sz w:val="28"/>
          <w:szCs w:val="28"/>
        </w:rPr>
        <w:t xml:space="preserve"> по вопросу строительства школы на 1000 мест по адресу: х. Старая Станица, 150 к северу от земельного участка по ул. 40 лет Победы №33</w:t>
      </w:r>
      <w:r w:rsidRPr="00B228F9">
        <w:rPr>
          <w:rFonts w:ascii="Times New Roman" w:hAnsi="Times New Roman" w:cs="Times New Roman"/>
          <w:bCs/>
          <w:sz w:val="28"/>
          <w:szCs w:val="28"/>
        </w:rPr>
        <w:t>,</w:t>
      </w:r>
      <w:r w:rsidRPr="00B228F9">
        <w:rPr>
          <w:rFonts w:ascii="Times New Roman" w:hAnsi="Times New Roman" w:cs="Times New Roman"/>
          <w:sz w:val="28"/>
          <w:szCs w:val="28"/>
        </w:rPr>
        <w:t xml:space="preserve"> согласно информации ОКС Каменского района доведены средства областного бюджета в размере 815 270,4 тыс. рублей с учетом выполнения работ в течение 3 лет. Ввиду того, что цена согласована в ценах 3 квартала 2019 года, выполнен ее перерасчет, который 03.02.2020 направлен на согласование в </w:t>
      </w:r>
      <w:proofErr w:type="spellStart"/>
      <w:r w:rsidRPr="00B228F9">
        <w:rPr>
          <w:rFonts w:ascii="Times New Roman" w:hAnsi="Times New Roman" w:cs="Times New Roman"/>
          <w:sz w:val="28"/>
          <w:szCs w:val="28"/>
        </w:rPr>
        <w:t>минстрой</w:t>
      </w:r>
      <w:proofErr w:type="spellEnd"/>
      <w:r w:rsidRPr="00B228F9">
        <w:rPr>
          <w:rFonts w:ascii="Times New Roman" w:hAnsi="Times New Roman" w:cs="Times New Roman"/>
          <w:sz w:val="28"/>
          <w:szCs w:val="28"/>
        </w:rPr>
        <w:t xml:space="preserve"> РО на сумму 852 425,42 тыс. рублей. На имя Губернатора</w:t>
      </w:r>
      <w:r w:rsidR="00F6218A">
        <w:rPr>
          <w:rFonts w:ascii="Times New Roman" w:hAnsi="Times New Roman" w:cs="Times New Roman"/>
          <w:sz w:val="28"/>
          <w:szCs w:val="28"/>
        </w:rPr>
        <w:t xml:space="preserve"> РО</w:t>
      </w:r>
      <w:r w:rsidRPr="00B228F9">
        <w:rPr>
          <w:rFonts w:ascii="Times New Roman" w:hAnsi="Times New Roman" w:cs="Times New Roman"/>
          <w:sz w:val="28"/>
          <w:szCs w:val="28"/>
        </w:rPr>
        <w:t>, направлено обращение о выделении дополнительных средств на строительство</w:t>
      </w:r>
      <w:r w:rsidR="00C11728">
        <w:rPr>
          <w:rFonts w:ascii="Times New Roman" w:hAnsi="Times New Roman" w:cs="Times New Roman"/>
          <w:sz w:val="28"/>
          <w:szCs w:val="28"/>
        </w:rPr>
        <w:t>. Также ОКС Каменского района</w:t>
      </w:r>
      <w:r w:rsidR="00F6218A">
        <w:rPr>
          <w:rFonts w:ascii="Times New Roman" w:hAnsi="Times New Roman" w:cs="Times New Roman"/>
          <w:sz w:val="28"/>
          <w:szCs w:val="28"/>
        </w:rPr>
        <w:t xml:space="preserve"> вышли на аукцион по поиск</w:t>
      </w:r>
      <w:r w:rsidR="00016D07">
        <w:rPr>
          <w:rFonts w:ascii="Times New Roman" w:hAnsi="Times New Roman" w:cs="Times New Roman"/>
          <w:sz w:val="28"/>
          <w:szCs w:val="28"/>
        </w:rPr>
        <w:t>у</w:t>
      </w:r>
      <w:r w:rsidR="00F6218A">
        <w:rPr>
          <w:rFonts w:ascii="Times New Roman" w:hAnsi="Times New Roman" w:cs="Times New Roman"/>
          <w:sz w:val="28"/>
          <w:szCs w:val="28"/>
        </w:rPr>
        <w:t xml:space="preserve"> подрядной организации на строительства школы</w:t>
      </w:r>
      <w:r w:rsidR="007E4F13">
        <w:rPr>
          <w:rFonts w:ascii="Times New Roman" w:hAnsi="Times New Roman" w:cs="Times New Roman"/>
          <w:sz w:val="28"/>
          <w:szCs w:val="28"/>
        </w:rPr>
        <w:t>.</w:t>
      </w:r>
    </w:p>
    <w:p w:rsidR="00076118" w:rsidRPr="007E4F13" w:rsidRDefault="00076118" w:rsidP="00076118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жители!</w:t>
      </w:r>
    </w:p>
    <w:p w:rsidR="00076118" w:rsidRPr="00B228F9" w:rsidRDefault="00076118" w:rsidP="000761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</w:t>
      </w:r>
      <w:bookmarkStart w:id="0" w:name="_GoBack"/>
      <w:bookmarkEnd w:id="0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местных жителей. </w:t>
      </w:r>
    </w:p>
    <w:p w:rsidR="004E63A6" w:rsidRPr="00B228F9" w:rsidRDefault="0072018B" w:rsidP="000761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«Деметра»- </w:t>
      </w:r>
      <w:proofErr w:type="spellStart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«Альянс» - Моисееву Ивану Семеновичу, ООО «Палитра» - Хорошевскому Сергею Николаевичу, </w:t>
      </w:r>
      <w:proofErr w:type="spellStart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Дерюгину</w:t>
      </w:r>
      <w:proofErr w:type="spellEnd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Васильевичу, </w:t>
      </w:r>
      <w:proofErr w:type="spellStart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 и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</w:t>
      </w:r>
      <w:r w:rsidR="006B4B53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. Я очень надеюсь на вашу поддержку, инициативность и неравнодушие, на ваши советы и предложения в дальнейшей совместной плодотворной работе.</w:t>
      </w:r>
    </w:p>
    <w:p w:rsidR="004E63A6" w:rsidRDefault="004E63A6" w:rsidP="00016D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района Шевченко В,Е., депутату ЗС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8E6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заместителю Председателя ЗС РО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председателя комитета по бюджету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18B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, губе</w:t>
      </w:r>
      <w:r w:rsidR="001452B2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рнатора РО Голубева В.Ю.</w:t>
      </w:r>
    </w:p>
    <w:p w:rsidR="00C11728" w:rsidRPr="00B228F9" w:rsidRDefault="00C5189F" w:rsidP="00016D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сказать что, 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13.09.2020 года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Ростовской области 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>пройдет важное политическое событие</w:t>
      </w:r>
      <w:r w:rsidR="00A8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которого зависит наше будущие – пройдут выборы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области, прошу  Вас проявить ответственную гражданскую позицию и прийти на избирательные участки. </w:t>
      </w:r>
    </w:p>
    <w:p w:rsidR="004E63A6" w:rsidRPr="00B228F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Вам, уважаемые жители, большое спасибо за внимание, поддержку, которую вы оказываете Администрации Старостаничного поселения в решении многих </w:t>
      </w:r>
      <w:r w:rsidR="00AA6F90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63A6" w:rsidRPr="00B228F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4E63A6" w:rsidRPr="00B228F9" w:rsidRDefault="004E63A6" w:rsidP="00736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внимание. Готов ответить на ваши вопросы.</w:t>
      </w:r>
    </w:p>
    <w:p w:rsidR="00076118" w:rsidRPr="00B228F9" w:rsidRDefault="00076118" w:rsidP="00F456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  к Вам   Глава Администрации</w:t>
      </w:r>
      <w:r w:rsidR="00C11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B228F9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</w:p>
    <w:sectPr w:rsidR="00076118" w:rsidRPr="00B228F9" w:rsidSect="00551E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61"/>
    <w:rsid w:val="00003B46"/>
    <w:rsid w:val="00016D07"/>
    <w:rsid w:val="00076118"/>
    <w:rsid w:val="00076A57"/>
    <w:rsid w:val="000C3125"/>
    <w:rsid w:val="001452B2"/>
    <w:rsid w:val="00171C6E"/>
    <w:rsid w:val="001D7729"/>
    <w:rsid w:val="00256E90"/>
    <w:rsid w:val="002E35E7"/>
    <w:rsid w:val="003247D9"/>
    <w:rsid w:val="00362949"/>
    <w:rsid w:val="003B7EDA"/>
    <w:rsid w:val="003D015D"/>
    <w:rsid w:val="00404BD5"/>
    <w:rsid w:val="00436EB9"/>
    <w:rsid w:val="00477BE6"/>
    <w:rsid w:val="004B2EE1"/>
    <w:rsid w:val="004C2627"/>
    <w:rsid w:val="004E63A6"/>
    <w:rsid w:val="00551E13"/>
    <w:rsid w:val="005B5242"/>
    <w:rsid w:val="00601C5D"/>
    <w:rsid w:val="0060723F"/>
    <w:rsid w:val="00613852"/>
    <w:rsid w:val="00625D32"/>
    <w:rsid w:val="006758B5"/>
    <w:rsid w:val="006B4B53"/>
    <w:rsid w:val="006E4467"/>
    <w:rsid w:val="007005BD"/>
    <w:rsid w:val="0070573E"/>
    <w:rsid w:val="00707DED"/>
    <w:rsid w:val="0072018B"/>
    <w:rsid w:val="0073665A"/>
    <w:rsid w:val="007943D3"/>
    <w:rsid w:val="007C5962"/>
    <w:rsid w:val="007D0346"/>
    <w:rsid w:val="007E4F13"/>
    <w:rsid w:val="00812929"/>
    <w:rsid w:val="00820816"/>
    <w:rsid w:val="0082483E"/>
    <w:rsid w:val="00846337"/>
    <w:rsid w:val="008468D2"/>
    <w:rsid w:val="00891116"/>
    <w:rsid w:val="00975903"/>
    <w:rsid w:val="0097663C"/>
    <w:rsid w:val="00985A36"/>
    <w:rsid w:val="00986EEC"/>
    <w:rsid w:val="009C29A3"/>
    <w:rsid w:val="009C30BB"/>
    <w:rsid w:val="009E21FF"/>
    <w:rsid w:val="00A80E79"/>
    <w:rsid w:val="00A937E8"/>
    <w:rsid w:val="00A96C0E"/>
    <w:rsid w:val="00AA6F90"/>
    <w:rsid w:val="00AE519E"/>
    <w:rsid w:val="00B07034"/>
    <w:rsid w:val="00B228F9"/>
    <w:rsid w:val="00B964E9"/>
    <w:rsid w:val="00BA3E5E"/>
    <w:rsid w:val="00BA6D6E"/>
    <w:rsid w:val="00BD16EA"/>
    <w:rsid w:val="00C013A7"/>
    <w:rsid w:val="00C11728"/>
    <w:rsid w:val="00C406BC"/>
    <w:rsid w:val="00C5189F"/>
    <w:rsid w:val="00C5237B"/>
    <w:rsid w:val="00C67820"/>
    <w:rsid w:val="00CA3077"/>
    <w:rsid w:val="00CA68DD"/>
    <w:rsid w:val="00CB163A"/>
    <w:rsid w:val="00CB3BED"/>
    <w:rsid w:val="00D058E6"/>
    <w:rsid w:val="00D25F61"/>
    <w:rsid w:val="00D415AD"/>
    <w:rsid w:val="00DB4AD4"/>
    <w:rsid w:val="00E57352"/>
    <w:rsid w:val="00E81729"/>
    <w:rsid w:val="00E95407"/>
    <w:rsid w:val="00F20EED"/>
    <w:rsid w:val="00F45649"/>
    <w:rsid w:val="00F6218A"/>
    <w:rsid w:val="00FA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Секретарь</cp:lastModifiedBy>
  <cp:revision>5</cp:revision>
  <cp:lastPrinted>2020-02-11T05:56:00Z</cp:lastPrinted>
  <dcterms:created xsi:type="dcterms:W3CDTF">2020-02-14T05:31:00Z</dcterms:created>
  <dcterms:modified xsi:type="dcterms:W3CDTF">2020-02-14T07:32:00Z</dcterms:modified>
</cp:coreProperties>
</file>