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E5" w:rsidRDefault="008D1CE5" w:rsidP="006E4E5E">
      <w:pPr>
        <w:spacing w:after="0"/>
        <w:rPr>
          <w:rFonts w:ascii="Times New Roman" w:hAnsi="Times New Roman" w:cs="Times New Roman"/>
          <w:b/>
          <w:bCs/>
          <w:sz w:val="28"/>
          <w:szCs w:val="28"/>
        </w:rPr>
      </w:pPr>
    </w:p>
    <w:p w:rsidR="0067386A" w:rsidRPr="00A445AA" w:rsidRDefault="0067386A" w:rsidP="0067386A">
      <w:pPr>
        <w:spacing w:after="0"/>
        <w:jc w:val="center"/>
        <w:rPr>
          <w:rFonts w:ascii="Times New Roman" w:hAnsi="Times New Roman" w:cs="Times New Roman"/>
          <w:b/>
          <w:bCs/>
          <w:sz w:val="28"/>
          <w:szCs w:val="28"/>
        </w:rPr>
      </w:pPr>
      <w:r w:rsidRPr="00A445AA">
        <w:rPr>
          <w:rFonts w:ascii="Times New Roman" w:hAnsi="Times New Roman" w:cs="Times New Roman"/>
          <w:b/>
          <w:bCs/>
          <w:sz w:val="28"/>
          <w:szCs w:val="28"/>
        </w:rPr>
        <w:t>РОССИЙСКАЯ ФЕДЕРАЦИЯ</w:t>
      </w:r>
    </w:p>
    <w:p w:rsidR="0067386A" w:rsidRPr="00A445AA" w:rsidRDefault="0067386A" w:rsidP="0067386A">
      <w:pPr>
        <w:spacing w:after="0"/>
        <w:jc w:val="center"/>
        <w:rPr>
          <w:rFonts w:ascii="Times New Roman" w:hAnsi="Times New Roman" w:cs="Times New Roman"/>
          <w:b/>
          <w:bCs/>
          <w:sz w:val="28"/>
          <w:szCs w:val="28"/>
        </w:rPr>
      </w:pPr>
      <w:r w:rsidRPr="00A445AA">
        <w:rPr>
          <w:rFonts w:ascii="Times New Roman" w:hAnsi="Times New Roman" w:cs="Times New Roman"/>
          <w:b/>
          <w:bCs/>
          <w:sz w:val="28"/>
          <w:szCs w:val="28"/>
        </w:rPr>
        <w:t>РОСТОВСКАЯ ОБЛАСТЬ</w:t>
      </w:r>
    </w:p>
    <w:p w:rsidR="0067386A" w:rsidRPr="00A445AA" w:rsidRDefault="0067386A" w:rsidP="0067386A">
      <w:pPr>
        <w:spacing w:after="0"/>
        <w:jc w:val="center"/>
        <w:rPr>
          <w:rFonts w:ascii="Times New Roman" w:hAnsi="Times New Roman" w:cs="Times New Roman"/>
          <w:b/>
          <w:bCs/>
          <w:sz w:val="28"/>
          <w:szCs w:val="28"/>
        </w:rPr>
      </w:pPr>
      <w:r w:rsidRPr="00A445AA">
        <w:rPr>
          <w:rFonts w:ascii="Times New Roman" w:hAnsi="Times New Roman" w:cs="Times New Roman"/>
          <w:b/>
          <w:bCs/>
          <w:sz w:val="28"/>
          <w:szCs w:val="28"/>
        </w:rPr>
        <w:t>СОБРАНИЕ ДЕПУТАТОВ</w:t>
      </w:r>
    </w:p>
    <w:p w:rsidR="0067386A" w:rsidRPr="00A445AA" w:rsidRDefault="00A64B81" w:rsidP="00A91062">
      <w:pPr>
        <w:spacing w:after="0"/>
        <w:jc w:val="center"/>
        <w:rPr>
          <w:rFonts w:ascii="Times New Roman" w:hAnsi="Times New Roman" w:cs="Times New Roman"/>
          <w:b/>
          <w:bCs/>
          <w:sz w:val="28"/>
          <w:szCs w:val="28"/>
        </w:rPr>
      </w:pPr>
      <w:r>
        <w:rPr>
          <w:rFonts w:ascii="Times New Roman" w:hAnsi="Times New Roman" w:cs="Times New Roman"/>
          <w:b/>
          <w:bCs/>
          <w:sz w:val="28"/>
          <w:szCs w:val="28"/>
        </w:rPr>
        <w:t>СТАРОСТАНИЧНОГО СЕЛЬСКОГО ПОСЕЛЕНИЯ</w:t>
      </w:r>
    </w:p>
    <w:p w:rsidR="0067386A" w:rsidRPr="00A445AA" w:rsidRDefault="0067386A" w:rsidP="0067386A">
      <w:pPr>
        <w:jc w:val="center"/>
        <w:rPr>
          <w:rFonts w:ascii="Times New Roman" w:hAnsi="Times New Roman" w:cs="Times New Roman"/>
          <w:b/>
          <w:bCs/>
          <w:sz w:val="28"/>
          <w:szCs w:val="28"/>
        </w:rPr>
      </w:pPr>
      <w:r w:rsidRPr="00A445AA">
        <w:rPr>
          <w:rFonts w:ascii="Times New Roman" w:hAnsi="Times New Roman" w:cs="Times New Roman"/>
          <w:b/>
          <w:bCs/>
          <w:sz w:val="28"/>
          <w:szCs w:val="28"/>
        </w:rPr>
        <w:t>РЕШЕНИЕ</w:t>
      </w:r>
    </w:p>
    <w:p w:rsidR="0067386A" w:rsidRPr="0067386A" w:rsidRDefault="00465EC4" w:rsidP="0067386A">
      <w:pPr>
        <w:shd w:val="clear" w:color="auto" w:fill="FFFFFF"/>
        <w:tabs>
          <w:tab w:val="left" w:pos="4962"/>
          <w:tab w:val="left" w:leader="underscore" w:pos="8117"/>
        </w:tabs>
        <w:rPr>
          <w:rFonts w:ascii="Times New Roman" w:hAnsi="Times New Roman" w:cs="Times New Roman"/>
          <w:sz w:val="28"/>
          <w:szCs w:val="28"/>
        </w:rPr>
      </w:pPr>
      <w:r w:rsidRPr="00465EC4">
        <w:rPr>
          <w:noProof/>
          <w:sz w:val="28"/>
          <w:szCs w:val="28"/>
        </w:rPr>
        <w:pict>
          <v:line id="_x0000_s1026" style="position:absolute;flip:y;z-index:251660288" from="-28.8pt,24.7pt" to="483pt,24.7pt" strokeweight="6pt">
            <v:stroke linestyle="thickBetweenThin"/>
          </v:line>
        </w:pict>
      </w:r>
      <w:r w:rsidR="008D1CE5">
        <w:rPr>
          <w:rFonts w:ascii="Times New Roman" w:hAnsi="Times New Roman" w:cs="Times New Roman"/>
          <w:bCs/>
          <w:color w:val="000000"/>
          <w:sz w:val="28"/>
          <w:szCs w:val="28"/>
        </w:rPr>
        <w:t xml:space="preserve">« </w:t>
      </w:r>
      <w:r w:rsidR="00FA4074">
        <w:rPr>
          <w:rFonts w:ascii="Times New Roman" w:hAnsi="Times New Roman" w:cs="Times New Roman"/>
          <w:bCs/>
          <w:color w:val="000000"/>
          <w:sz w:val="28"/>
          <w:szCs w:val="28"/>
        </w:rPr>
        <w:t xml:space="preserve">28 </w:t>
      </w:r>
      <w:r w:rsidR="008D1CE5">
        <w:rPr>
          <w:rFonts w:ascii="Times New Roman" w:hAnsi="Times New Roman" w:cs="Times New Roman"/>
          <w:bCs/>
          <w:color w:val="000000"/>
          <w:sz w:val="28"/>
          <w:szCs w:val="28"/>
        </w:rPr>
        <w:t>»</w:t>
      </w:r>
      <w:r w:rsidR="0067386A" w:rsidRPr="0067386A">
        <w:rPr>
          <w:rFonts w:ascii="Times New Roman" w:hAnsi="Times New Roman" w:cs="Times New Roman"/>
          <w:bCs/>
          <w:color w:val="000000"/>
          <w:sz w:val="28"/>
          <w:szCs w:val="28"/>
        </w:rPr>
        <w:t xml:space="preserve"> </w:t>
      </w:r>
      <w:r w:rsidR="00FA4074">
        <w:rPr>
          <w:rFonts w:ascii="Times New Roman" w:hAnsi="Times New Roman" w:cs="Times New Roman"/>
          <w:bCs/>
          <w:color w:val="000000"/>
          <w:sz w:val="28"/>
          <w:szCs w:val="28"/>
        </w:rPr>
        <w:t xml:space="preserve"> ноября  </w:t>
      </w:r>
      <w:r w:rsidR="0067386A" w:rsidRPr="0067386A">
        <w:rPr>
          <w:rFonts w:ascii="Times New Roman" w:hAnsi="Times New Roman" w:cs="Times New Roman"/>
          <w:bCs/>
          <w:color w:val="000000"/>
          <w:sz w:val="28"/>
          <w:szCs w:val="28"/>
        </w:rPr>
        <w:t>20</w:t>
      </w:r>
      <w:r w:rsidR="0067386A">
        <w:rPr>
          <w:rFonts w:ascii="Times New Roman" w:hAnsi="Times New Roman" w:cs="Times New Roman"/>
          <w:bCs/>
          <w:color w:val="000000"/>
          <w:sz w:val="28"/>
          <w:szCs w:val="28"/>
        </w:rPr>
        <w:t>14</w:t>
      </w:r>
      <w:r w:rsidR="0067386A" w:rsidRPr="0067386A">
        <w:rPr>
          <w:rFonts w:ascii="Times New Roman" w:hAnsi="Times New Roman" w:cs="Times New Roman"/>
          <w:bCs/>
          <w:color w:val="000000"/>
          <w:sz w:val="28"/>
          <w:szCs w:val="28"/>
        </w:rPr>
        <w:t xml:space="preserve"> года</w:t>
      </w:r>
      <w:r w:rsidR="0067386A" w:rsidRPr="0067386A">
        <w:rPr>
          <w:rFonts w:ascii="Times New Roman" w:hAnsi="Times New Roman" w:cs="Times New Roman"/>
          <w:bCs/>
          <w:color w:val="000000"/>
          <w:spacing w:val="-3"/>
          <w:sz w:val="28"/>
          <w:szCs w:val="28"/>
        </w:rPr>
        <w:t xml:space="preserve">          </w:t>
      </w:r>
      <w:r w:rsidR="00A445AA">
        <w:rPr>
          <w:rFonts w:ascii="Times New Roman" w:hAnsi="Times New Roman" w:cs="Times New Roman"/>
          <w:bCs/>
          <w:color w:val="000000"/>
          <w:spacing w:val="-3"/>
          <w:sz w:val="28"/>
          <w:szCs w:val="28"/>
        </w:rPr>
        <w:t xml:space="preserve">       </w:t>
      </w:r>
      <w:r w:rsidR="0067386A" w:rsidRPr="0067386A">
        <w:rPr>
          <w:rFonts w:ascii="Times New Roman" w:hAnsi="Times New Roman" w:cs="Times New Roman"/>
          <w:bCs/>
          <w:color w:val="000000"/>
          <w:spacing w:val="-3"/>
          <w:sz w:val="28"/>
          <w:szCs w:val="28"/>
        </w:rPr>
        <w:t xml:space="preserve"> №   </w:t>
      </w:r>
      <w:r w:rsidR="00FA4074">
        <w:rPr>
          <w:rFonts w:ascii="Times New Roman" w:hAnsi="Times New Roman" w:cs="Times New Roman"/>
          <w:bCs/>
          <w:color w:val="000000"/>
          <w:spacing w:val="-3"/>
          <w:sz w:val="28"/>
          <w:szCs w:val="28"/>
        </w:rPr>
        <w:t>73</w:t>
      </w:r>
      <w:r w:rsidR="0067386A" w:rsidRPr="0067386A">
        <w:rPr>
          <w:rFonts w:ascii="Times New Roman" w:hAnsi="Times New Roman" w:cs="Times New Roman"/>
          <w:bCs/>
          <w:color w:val="000000"/>
          <w:spacing w:val="-3"/>
          <w:sz w:val="28"/>
          <w:szCs w:val="28"/>
        </w:rPr>
        <w:t xml:space="preserve">               </w:t>
      </w:r>
      <w:r w:rsidR="00A445AA">
        <w:rPr>
          <w:rFonts w:ascii="Times New Roman" w:hAnsi="Times New Roman" w:cs="Times New Roman"/>
          <w:bCs/>
          <w:color w:val="000000"/>
          <w:spacing w:val="-3"/>
          <w:sz w:val="28"/>
          <w:szCs w:val="28"/>
        </w:rPr>
        <w:t xml:space="preserve">  </w:t>
      </w:r>
      <w:r w:rsidR="0067386A" w:rsidRPr="0067386A">
        <w:rPr>
          <w:rFonts w:ascii="Times New Roman" w:hAnsi="Times New Roman" w:cs="Times New Roman"/>
          <w:bCs/>
          <w:color w:val="000000"/>
          <w:spacing w:val="-3"/>
          <w:sz w:val="28"/>
          <w:szCs w:val="28"/>
        </w:rPr>
        <w:t xml:space="preserve">    </w:t>
      </w:r>
      <w:r w:rsidR="00FF2EAB">
        <w:rPr>
          <w:rFonts w:ascii="Times New Roman" w:hAnsi="Times New Roman" w:cs="Times New Roman"/>
          <w:bCs/>
          <w:color w:val="000000"/>
          <w:spacing w:val="-3"/>
          <w:sz w:val="28"/>
          <w:szCs w:val="28"/>
        </w:rPr>
        <w:t xml:space="preserve">   </w:t>
      </w:r>
      <w:r w:rsidR="0067386A" w:rsidRPr="0067386A">
        <w:rPr>
          <w:rFonts w:ascii="Times New Roman" w:hAnsi="Times New Roman" w:cs="Times New Roman"/>
          <w:bCs/>
          <w:color w:val="000000"/>
          <w:spacing w:val="-3"/>
          <w:sz w:val="28"/>
          <w:szCs w:val="28"/>
        </w:rPr>
        <w:t xml:space="preserve">     х. </w:t>
      </w:r>
      <w:r w:rsidR="00FF2EAB">
        <w:rPr>
          <w:rFonts w:ascii="Times New Roman" w:hAnsi="Times New Roman" w:cs="Times New Roman"/>
          <w:bCs/>
          <w:color w:val="000000"/>
          <w:spacing w:val="-3"/>
          <w:sz w:val="28"/>
          <w:szCs w:val="28"/>
        </w:rPr>
        <w:t>Старая Станица</w:t>
      </w:r>
    </w:p>
    <w:p w:rsidR="0067386A" w:rsidRDefault="0067386A" w:rsidP="0067386A">
      <w:pPr>
        <w:shd w:val="clear" w:color="auto" w:fill="FFFFFF"/>
        <w:spacing w:after="0" w:line="240" w:lineRule="auto"/>
        <w:ind w:left="-284" w:right="4535"/>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67386A" w:rsidRPr="0067386A" w:rsidRDefault="0067386A" w:rsidP="00816598">
      <w:pPr>
        <w:shd w:val="clear" w:color="auto" w:fill="FFFFFF"/>
        <w:spacing w:after="0" w:line="240" w:lineRule="auto"/>
        <w:ind w:right="4535"/>
        <w:outlineLvl w:val="1"/>
        <w:rPr>
          <w:rFonts w:ascii="Times New Roman" w:eastAsia="Times New Roman" w:hAnsi="Times New Roman" w:cs="Times New Roman"/>
          <w:bCs/>
          <w:color w:val="000000"/>
          <w:sz w:val="28"/>
          <w:szCs w:val="28"/>
          <w:lang w:eastAsia="ru-RU"/>
        </w:rPr>
      </w:pPr>
      <w:r w:rsidRPr="0067386A">
        <w:rPr>
          <w:rFonts w:ascii="Times New Roman" w:eastAsia="Times New Roman" w:hAnsi="Times New Roman" w:cs="Times New Roman"/>
          <w:bCs/>
          <w:color w:val="000000"/>
          <w:sz w:val="28"/>
          <w:szCs w:val="28"/>
          <w:lang w:eastAsia="ru-RU"/>
        </w:rPr>
        <w:t>Об</w:t>
      </w:r>
      <w:r w:rsidR="00816598">
        <w:rPr>
          <w:rFonts w:ascii="Times New Roman" w:eastAsia="Times New Roman" w:hAnsi="Times New Roman" w:cs="Times New Roman"/>
          <w:bCs/>
          <w:color w:val="000000"/>
          <w:sz w:val="28"/>
          <w:szCs w:val="28"/>
          <w:lang w:eastAsia="ru-RU"/>
        </w:rPr>
        <w:t xml:space="preserve"> </w:t>
      </w:r>
      <w:r w:rsidRPr="0067386A">
        <w:rPr>
          <w:rFonts w:ascii="Times New Roman" w:eastAsia="Times New Roman" w:hAnsi="Times New Roman" w:cs="Times New Roman"/>
          <w:bCs/>
          <w:color w:val="000000"/>
          <w:sz w:val="28"/>
          <w:szCs w:val="28"/>
          <w:lang w:eastAsia="ru-RU"/>
        </w:rPr>
        <w:t xml:space="preserve"> утверждении</w:t>
      </w:r>
      <w:r w:rsidR="00816598">
        <w:rPr>
          <w:rFonts w:ascii="Times New Roman" w:eastAsia="Times New Roman" w:hAnsi="Times New Roman" w:cs="Times New Roman"/>
          <w:bCs/>
          <w:color w:val="000000"/>
          <w:sz w:val="28"/>
          <w:szCs w:val="28"/>
          <w:lang w:eastAsia="ru-RU"/>
        </w:rPr>
        <w:t xml:space="preserve">   </w:t>
      </w:r>
      <w:r w:rsidRPr="0067386A">
        <w:rPr>
          <w:rFonts w:ascii="Times New Roman" w:eastAsia="Times New Roman" w:hAnsi="Times New Roman" w:cs="Times New Roman"/>
          <w:bCs/>
          <w:color w:val="000000"/>
          <w:sz w:val="28"/>
          <w:szCs w:val="28"/>
          <w:lang w:eastAsia="ru-RU"/>
        </w:rPr>
        <w:t xml:space="preserve"> Правил благоустройства и санитарного содержания населенных пунктов </w:t>
      </w:r>
      <w:r w:rsidR="00A64B81">
        <w:rPr>
          <w:rFonts w:ascii="Times New Roman" w:eastAsia="Times New Roman" w:hAnsi="Times New Roman" w:cs="Times New Roman"/>
          <w:bCs/>
          <w:color w:val="000000"/>
          <w:sz w:val="28"/>
          <w:szCs w:val="28"/>
          <w:lang w:eastAsia="ru-RU"/>
        </w:rPr>
        <w:t>Старостаничного сельского поселения</w:t>
      </w:r>
    </w:p>
    <w:p w:rsidR="00BB7175" w:rsidRPr="0067386A" w:rsidRDefault="0067386A" w:rsidP="0067386A">
      <w:pPr>
        <w:shd w:val="clear" w:color="auto" w:fill="FFFFFF"/>
        <w:spacing w:after="0" w:line="240" w:lineRule="auto"/>
        <w:ind w:firstLine="450"/>
        <w:jc w:val="both"/>
        <w:rPr>
          <w:rFonts w:ascii="Arial" w:eastAsia="Times New Roman" w:hAnsi="Arial" w:cs="Arial"/>
          <w:color w:val="000000"/>
          <w:sz w:val="18"/>
          <w:szCs w:val="18"/>
          <w:lang w:eastAsia="ru-RU"/>
        </w:rPr>
      </w:pPr>
      <w:r w:rsidRPr="00BB7175">
        <w:rPr>
          <w:rFonts w:ascii="Arial" w:eastAsia="Times New Roman" w:hAnsi="Arial" w:cs="Arial"/>
          <w:color w:val="000000"/>
          <w:sz w:val="18"/>
          <w:szCs w:val="18"/>
          <w:lang w:eastAsia="ru-RU"/>
        </w:rPr>
        <w:t> </w:t>
      </w:r>
      <w:r w:rsidR="00BB7175" w:rsidRPr="00BB7175">
        <w:rPr>
          <w:rFonts w:ascii="Arial" w:eastAsia="Times New Roman" w:hAnsi="Arial" w:cs="Arial"/>
          <w:color w:val="000000"/>
          <w:sz w:val="18"/>
          <w:szCs w:val="18"/>
          <w:lang w:eastAsia="ru-RU"/>
        </w:rPr>
        <w:t> </w:t>
      </w:r>
    </w:p>
    <w:p w:rsidR="00543604" w:rsidRPr="000F2613" w:rsidRDefault="00BB7175" w:rsidP="000F2613">
      <w:pPr>
        <w:ind w:left="-360" w:firstLine="540"/>
        <w:jc w:val="both"/>
        <w:outlineLvl w:val="0"/>
        <w:rPr>
          <w:rFonts w:ascii="Times New Roman" w:hAnsi="Times New Roman" w:cs="Times New Roman"/>
          <w:sz w:val="28"/>
          <w:szCs w:val="28"/>
        </w:rPr>
      </w:pPr>
      <w:r w:rsidRPr="00BB7175">
        <w:rPr>
          <w:rFonts w:ascii="Times New Roman" w:eastAsia="Times New Roman" w:hAnsi="Times New Roman" w:cs="Times New Roman"/>
          <w:color w:val="000000"/>
          <w:sz w:val="28"/>
          <w:szCs w:val="28"/>
          <w:lang w:eastAsia="ru-RU"/>
        </w:rPr>
        <w:t>На основании статей 14 Федерального закона от 06.10.2003г. №</w:t>
      </w:r>
      <w:r w:rsidR="00A445AA">
        <w:rPr>
          <w:rFonts w:ascii="Times New Roman" w:eastAsia="Times New Roman" w:hAnsi="Times New Roman" w:cs="Times New Roman"/>
          <w:color w:val="000000"/>
          <w:sz w:val="28"/>
          <w:szCs w:val="28"/>
          <w:lang w:eastAsia="ru-RU"/>
        </w:rPr>
        <w:t xml:space="preserve"> </w:t>
      </w:r>
      <w:r w:rsidRPr="00BB7175">
        <w:rPr>
          <w:rFonts w:ascii="Times New Roman" w:eastAsia="Times New Roman" w:hAnsi="Times New Roman" w:cs="Times New Roman"/>
          <w:color w:val="000000"/>
          <w:sz w:val="28"/>
          <w:szCs w:val="28"/>
          <w:lang w:eastAsia="ru-RU"/>
        </w:rPr>
        <w:t>131-ФЗ «</w:t>
      </w:r>
      <w:proofErr w:type="gramStart"/>
      <w:r w:rsidRPr="00BB7175">
        <w:rPr>
          <w:rFonts w:ascii="Times New Roman" w:eastAsia="Times New Roman" w:hAnsi="Times New Roman" w:cs="Times New Roman"/>
          <w:color w:val="000000"/>
          <w:sz w:val="28"/>
          <w:szCs w:val="28"/>
          <w:lang w:eastAsia="ru-RU"/>
        </w:rPr>
        <w:t>Об</w:t>
      </w:r>
      <w:proofErr w:type="gramEnd"/>
      <w:r w:rsidRPr="00BB7175">
        <w:rPr>
          <w:rFonts w:ascii="Times New Roman" w:eastAsia="Times New Roman" w:hAnsi="Times New Roman" w:cs="Times New Roman"/>
          <w:color w:val="000000"/>
          <w:sz w:val="28"/>
          <w:szCs w:val="28"/>
          <w:lang w:eastAsia="ru-RU"/>
        </w:rPr>
        <w:t xml:space="preserve"> </w:t>
      </w:r>
      <w:proofErr w:type="gramStart"/>
      <w:r w:rsidRPr="00BB7175">
        <w:rPr>
          <w:rFonts w:ascii="Times New Roman" w:eastAsia="Times New Roman" w:hAnsi="Times New Roman" w:cs="Times New Roman"/>
          <w:color w:val="000000"/>
          <w:sz w:val="28"/>
          <w:szCs w:val="28"/>
          <w:lang w:eastAsia="ru-RU"/>
        </w:rPr>
        <w:t>общих принципах организации местного самоуправления в Российской Федерации», Федерального закона от 30.03.</w:t>
      </w:r>
      <w:r w:rsidR="00663E96">
        <w:rPr>
          <w:rFonts w:ascii="Times New Roman" w:eastAsia="Times New Roman" w:hAnsi="Times New Roman" w:cs="Times New Roman"/>
          <w:color w:val="000000"/>
          <w:sz w:val="28"/>
          <w:szCs w:val="28"/>
          <w:lang w:eastAsia="ru-RU"/>
        </w:rPr>
        <w:t>1999 г. №52-ФЗ «О</w:t>
      </w:r>
      <w:r w:rsidRPr="00BB7175">
        <w:rPr>
          <w:rFonts w:ascii="Times New Roman" w:eastAsia="Times New Roman" w:hAnsi="Times New Roman" w:cs="Times New Roman"/>
          <w:color w:val="000000"/>
          <w:sz w:val="28"/>
          <w:szCs w:val="28"/>
          <w:lang w:eastAsia="ru-RU"/>
        </w:rPr>
        <w:t xml:space="preserve"> санитарно-эпидемиологическом благополучии населения», руководствуясь Методическими рекомендациями по разработке норм и правил по благоустройству территорий муниципальных образований, утвержденными Приказом </w:t>
      </w:r>
      <w:r w:rsidRPr="00CF729E">
        <w:rPr>
          <w:rFonts w:ascii="Times New Roman" w:eastAsia="Times New Roman" w:hAnsi="Times New Roman" w:cs="Times New Roman"/>
          <w:color w:val="000000"/>
          <w:sz w:val="28"/>
          <w:szCs w:val="28"/>
          <w:lang w:eastAsia="ru-RU"/>
        </w:rPr>
        <w:t>Мин</w:t>
      </w:r>
      <w:r w:rsidR="003D1FC8" w:rsidRPr="00CF729E">
        <w:rPr>
          <w:rFonts w:ascii="Times New Roman" w:eastAsia="Times New Roman" w:hAnsi="Times New Roman" w:cs="Times New Roman"/>
          <w:color w:val="000000"/>
          <w:sz w:val="28"/>
          <w:szCs w:val="28"/>
          <w:lang w:eastAsia="ru-RU"/>
        </w:rPr>
        <w:t xml:space="preserve">истерства </w:t>
      </w:r>
      <w:r w:rsidRPr="00CF729E">
        <w:rPr>
          <w:rFonts w:ascii="Times New Roman" w:eastAsia="Times New Roman" w:hAnsi="Times New Roman" w:cs="Times New Roman"/>
          <w:color w:val="000000"/>
          <w:sz w:val="28"/>
          <w:szCs w:val="28"/>
          <w:lang w:eastAsia="ru-RU"/>
        </w:rPr>
        <w:t>региона</w:t>
      </w:r>
      <w:r w:rsidR="003D1FC8" w:rsidRPr="00CF729E">
        <w:rPr>
          <w:rFonts w:ascii="Times New Roman" w:eastAsia="Times New Roman" w:hAnsi="Times New Roman" w:cs="Times New Roman"/>
          <w:color w:val="000000"/>
          <w:sz w:val="28"/>
          <w:szCs w:val="28"/>
          <w:lang w:eastAsia="ru-RU"/>
        </w:rPr>
        <w:t>льного развития</w:t>
      </w:r>
      <w:r w:rsidRPr="00CF729E">
        <w:rPr>
          <w:rFonts w:ascii="Times New Roman" w:eastAsia="Times New Roman" w:hAnsi="Times New Roman" w:cs="Times New Roman"/>
          <w:color w:val="000000"/>
          <w:sz w:val="28"/>
          <w:szCs w:val="28"/>
          <w:lang w:eastAsia="ru-RU"/>
        </w:rPr>
        <w:t xml:space="preserve"> РФ от 27.12.2011 №</w:t>
      </w:r>
      <w:r w:rsidR="00DD3CA6" w:rsidRPr="00CF729E">
        <w:rPr>
          <w:rFonts w:ascii="Times New Roman" w:eastAsia="Times New Roman" w:hAnsi="Times New Roman" w:cs="Times New Roman"/>
          <w:color w:val="000000"/>
          <w:sz w:val="28"/>
          <w:szCs w:val="28"/>
          <w:lang w:eastAsia="ru-RU"/>
        </w:rPr>
        <w:t xml:space="preserve"> </w:t>
      </w:r>
      <w:r w:rsidRPr="00CF729E">
        <w:rPr>
          <w:rFonts w:ascii="Times New Roman" w:eastAsia="Times New Roman" w:hAnsi="Times New Roman" w:cs="Times New Roman"/>
          <w:color w:val="000000"/>
          <w:sz w:val="28"/>
          <w:szCs w:val="28"/>
          <w:lang w:eastAsia="ru-RU"/>
        </w:rPr>
        <w:t xml:space="preserve">613, Уставом </w:t>
      </w:r>
      <w:r w:rsidR="00A445AA" w:rsidRPr="00CF729E">
        <w:rPr>
          <w:rFonts w:ascii="Times New Roman" w:eastAsia="Times New Roman" w:hAnsi="Times New Roman" w:cs="Times New Roman"/>
          <w:color w:val="000000"/>
          <w:sz w:val="28"/>
          <w:szCs w:val="28"/>
          <w:lang w:eastAsia="ru-RU"/>
        </w:rPr>
        <w:t>муниципального образования «</w:t>
      </w:r>
      <w:r w:rsidR="00A64B81" w:rsidRPr="00CF729E">
        <w:rPr>
          <w:rFonts w:ascii="Times New Roman" w:eastAsia="Times New Roman" w:hAnsi="Times New Roman" w:cs="Times New Roman"/>
          <w:color w:val="000000"/>
          <w:sz w:val="28"/>
          <w:szCs w:val="28"/>
          <w:lang w:eastAsia="ru-RU"/>
        </w:rPr>
        <w:t>Старостаничное сельское поселение</w:t>
      </w:r>
      <w:r w:rsidR="00A445AA" w:rsidRPr="00CF729E">
        <w:rPr>
          <w:rFonts w:ascii="Times New Roman" w:eastAsia="Times New Roman" w:hAnsi="Times New Roman" w:cs="Times New Roman"/>
          <w:color w:val="000000"/>
          <w:sz w:val="28"/>
          <w:szCs w:val="28"/>
          <w:lang w:eastAsia="ru-RU"/>
        </w:rPr>
        <w:t>», в целях</w:t>
      </w:r>
      <w:r w:rsidRPr="00CF729E">
        <w:rPr>
          <w:rFonts w:ascii="Times New Roman" w:eastAsia="Times New Roman" w:hAnsi="Times New Roman" w:cs="Times New Roman"/>
          <w:color w:val="000000"/>
          <w:sz w:val="28"/>
          <w:szCs w:val="28"/>
          <w:lang w:eastAsia="ru-RU"/>
        </w:rPr>
        <w:t xml:space="preserve"> организации благоустройства населенных пунктов </w:t>
      </w:r>
      <w:r w:rsidR="003D1FC8" w:rsidRPr="00CF729E">
        <w:rPr>
          <w:rFonts w:ascii="Times New Roman" w:eastAsia="Times New Roman" w:hAnsi="Times New Roman" w:cs="Times New Roman"/>
          <w:color w:val="000000"/>
          <w:sz w:val="28"/>
          <w:szCs w:val="28"/>
          <w:lang w:eastAsia="ru-RU"/>
        </w:rPr>
        <w:t xml:space="preserve">на территории </w:t>
      </w:r>
      <w:r w:rsidR="00A64B81" w:rsidRPr="00CF729E">
        <w:rPr>
          <w:rFonts w:ascii="Times New Roman" w:eastAsia="Times New Roman" w:hAnsi="Times New Roman" w:cs="Times New Roman"/>
          <w:color w:val="000000"/>
          <w:sz w:val="28"/>
          <w:szCs w:val="28"/>
          <w:lang w:eastAsia="ru-RU"/>
        </w:rPr>
        <w:t>Старостаничного сельского поселения</w:t>
      </w:r>
      <w:r w:rsidR="00CF729E" w:rsidRPr="00CF729E">
        <w:rPr>
          <w:rFonts w:ascii="Times New Roman" w:hAnsi="Times New Roman" w:cs="Times New Roman"/>
          <w:sz w:val="28"/>
          <w:szCs w:val="28"/>
        </w:rPr>
        <w:t xml:space="preserve"> Собрание депутатов Старостаничного</w:t>
      </w:r>
      <w:proofErr w:type="gramEnd"/>
      <w:r w:rsidR="00CF729E" w:rsidRPr="00CF729E">
        <w:rPr>
          <w:rFonts w:ascii="Times New Roman" w:hAnsi="Times New Roman" w:cs="Times New Roman"/>
          <w:sz w:val="28"/>
          <w:szCs w:val="28"/>
        </w:rPr>
        <w:t xml:space="preserve"> сельского поселения</w:t>
      </w:r>
      <w:r w:rsidR="000F2613">
        <w:rPr>
          <w:rFonts w:ascii="Times New Roman" w:hAnsi="Times New Roman" w:cs="Times New Roman"/>
          <w:sz w:val="28"/>
          <w:szCs w:val="28"/>
        </w:rPr>
        <w:t>,</w:t>
      </w:r>
      <w:r w:rsidR="00CF729E" w:rsidRPr="00CF729E">
        <w:rPr>
          <w:rFonts w:ascii="Times New Roman" w:hAnsi="Times New Roman" w:cs="Times New Roman"/>
          <w:sz w:val="28"/>
          <w:szCs w:val="28"/>
        </w:rPr>
        <w:t xml:space="preserve"> </w:t>
      </w:r>
    </w:p>
    <w:p w:rsidR="00BB7175" w:rsidRPr="00BB7175" w:rsidRDefault="00BB7175" w:rsidP="0067386A">
      <w:pPr>
        <w:shd w:val="clear" w:color="auto" w:fill="FFFFFF"/>
        <w:spacing w:after="105" w:line="240" w:lineRule="auto"/>
        <w:ind w:firstLine="450"/>
        <w:jc w:val="center"/>
        <w:rPr>
          <w:rFonts w:ascii="Times New Roman" w:eastAsia="Times New Roman" w:hAnsi="Times New Roman" w:cs="Times New Roman"/>
          <w:color w:val="000000"/>
          <w:sz w:val="28"/>
          <w:szCs w:val="28"/>
          <w:lang w:eastAsia="ru-RU"/>
        </w:rPr>
      </w:pPr>
      <w:r w:rsidRPr="00BB7175">
        <w:rPr>
          <w:rFonts w:ascii="Times New Roman" w:eastAsia="Times New Roman" w:hAnsi="Times New Roman" w:cs="Times New Roman"/>
          <w:color w:val="000000"/>
          <w:sz w:val="28"/>
          <w:szCs w:val="28"/>
          <w:lang w:eastAsia="ru-RU"/>
        </w:rPr>
        <w:t>РЕШИЛ</w:t>
      </w:r>
      <w:r w:rsidR="00543604">
        <w:rPr>
          <w:rFonts w:ascii="Times New Roman" w:eastAsia="Times New Roman" w:hAnsi="Times New Roman" w:cs="Times New Roman"/>
          <w:color w:val="000000"/>
          <w:sz w:val="28"/>
          <w:szCs w:val="28"/>
          <w:lang w:eastAsia="ru-RU"/>
        </w:rPr>
        <w:t>О</w:t>
      </w:r>
      <w:r w:rsidRPr="00BB7175">
        <w:rPr>
          <w:rFonts w:ascii="Times New Roman" w:eastAsia="Times New Roman" w:hAnsi="Times New Roman" w:cs="Times New Roman"/>
          <w:color w:val="000000"/>
          <w:sz w:val="28"/>
          <w:szCs w:val="28"/>
          <w:lang w:eastAsia="ru-RU"/>
        </w:rPr>
        <w:t>:</w:t>
      </w:r>
    </w:p>
    <w:p w:rsidR="00BB7175" w:rsidRPr="00BB7175" w:rsidRDefault="00BB7175" w:rsidP="008C581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B7175">
        <w:rPr>
          <w:rFonts w:ascii="Times New Roman" w:eastAsia="Times New Roman" w:hAnsi="Times New Roman" w:cs="Times New Roman"/>
          <w:color w:val="000000"/>
          <w:sz w:val="28"/>
          <w:szCs w:val="28"/>
          <w:lang w:eastAsia="ru-RU"/>
        </w:rPr>
        <w:t xml:space="preserve">1. Утвердить Правила благоустройства и санитарного содержания населенных пунктов </w:t>
      </w:r>
      <w:r w:rsidR="00A64B81">
        <w:rPr>
          <w:rFonts w:ascii="Times New Roman" w:eastAsia="Times New Roman" w:hAnsi="Times New Roman" w:cs="Times New Roman"/>
          <w:color w:val="000000"/>
          <w:sz w:val="28"/>
          <w:szCs w:val="28"/>
          <w:lang w:eastAsia="ru-RU"/>
        </w:rPr>
        <w:t>Старостаничного сельского поселения</w:t>
      </w:r>
      <w:r w:rsidR="00BA5E1D">
        <w:rPr>
          <w:rFonts w:ascii="Times New Roman" w:eastAsia="Times New Roman" w:hAnsi="Times New Roman" w:cs="Times New Roman"/>
          <w:color w:val="000000"/>
          <w:sz w:val="28"/>
          <w:szCs w:val="28"/>
          <w:lang w:eastAsia="ru-RU"/>
        </w:rPr>
        <w:t xml:space="preserve"> </w:t>
      </w:r>
      <w:r w:rsidR="001D6E01">
        <w:rPr>
          <w:rFonts w:ascii="Times New Roman" w:eastAsia="Times New Roman" w:hAnsi="Times New Roman" w:cs="Times New Roman"/>
          <w:color w:val="000000"/>
          <w:sz w:val="28"/>
          <w:szCs w:val="28"/>
          <w:lang w:eastAsia="ru-RU"/>
        </w:rPr>
        <w:t>согласно приложению к решению</w:t>
      </w:r>
      <w:r w:rsidR="00A445AA">
        <w:rPr>
          <w:rFonts w:ascii="Times New Roman" w:eastAsia="Times New Roman" w:hAnsi="Times New Roman" w:cs="Times New Roman"/>
          <w:color w:val="000000"/>
          <w:sz w:val="28"/>
          <w:szCs w:val="28"/>
          <w:lang w:eastAsia="ru-RU"/>
        </w:rPr>
        <w:t>.</w:t>
      </w:r>
    </w:p>
    <w:p w:rsidR="00BB7175" w:rsidRPr="00BB7175" w:rsidRDefault="00ED500F" w:rsidP="00ED500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24145">
        <w:rPr>
          <w:rFonts w:ascii="Times New Roman" w:eastAsia="Times New Roman" w:hAnsi="Times New Roman" w:cs="Times New Roman"/>
          <w:color w:val="000000"/>
          <w:sz w:val="28"/>
          <w:szCs w:val="28"/>
          <w:lang w:eastAsia="ru-RU"/>
        </w:rPr>
        <w:t>2.</w:t>
      </w:r>
      <w:r w:rsidR="00AA651B">
        <w:rPr>
          <w:rFonts w:ascii="Times New Roman" w:eastAsia="Times New Roman" w:hAnsi="Times New Roman" w:cs="Times New Roman"/>
          <w:color w:val="000000"/>
          <w:sz w:val="28"/>
          <w:szCs w:val="28"/>
          <w:lang w:eastAsia="ru-RU"/>
        </w:rPr>
        <w:t xml:space="preserve"> </w:t>
      </w:r>
      <w:r w:rsidR="00624145">
        <w:rPr>
          <w:rFonts w:ascii="Times New Roman" w:eastAsia="Times New Roman" w:hAnsi="Times New Roman" w:cs="Times New Roman"/>
          <w:color w:val="000000"/>
          <w:sz w:val="28"/>
          <w:szCs w:val="28"/>
          <w:lang w:eastAsia="ru-RU"/>
        </w:rPr>
        <w:t>Считать</w:t>
      </w:r>
      <w:r w:rsidR="00F93EF4">
        <w:rPr>
          <w:rFonts w:ascii="Times New Roman" w:eastAsia="Times New Roman" w:hAnsi="Times New Roman" w:cs="Times New Roman"/>
          <w:color w:val="000000"/>
          <w:sz w:val="28"/>
          <w:szCs w:val="28"/>
          <w:lang w:eastAsia="ru-RU"/>
        </w:rPr>
        <w:t xml:space="preserve"> </w:t>
      </w:r>
      <w:r w:rsidR="0067386A">
        <w:rPr>
          <w:rFonts w:ascii="Times New Roman" w:eastAsia="Times New Roman" w:hAnsi="Times New Roman" w:cs="Times New Roman"/>
          <w:color w:val="000000"/>
          <w:sz w:val="28"/>
          <w:szCs w:val="28"/>
          <w:lang w:eastAsia="ru-RU"/>
        </w:rPr>
        <w:t>утратившим</w:t>
      </w:r>
      <w:r w:rsidR="00AD6202">
        <w:rPr>
          <w:rFonts w:ascii="Times New Roman" w:eastAsia="Times New Roman" w:hAnsi="Times New Roman" w:cs="Times New Roman"/>
          <w:color w:val="000000"/>
          <w:sz w:val="28"/>
          <w:szCs w:val="28"/>
          <w:lang w:eastAsia="ru-RU"/>
        </w:rPr>
        <w:t xml:space="preserve"> силу решение С</w:t>
      </w:r>
      <w:r w:rsidR="0067386A">
        <w:rPr>
          <w:rFonts w:ascii="Times New Roman" w:eastAsia="Times New Roman" w:hAnsi="Times New Roman" w:cs="Times New Roman"/>
          <w:color w:val="000000"/>
          <w:sz w:val="28"/>
          <w:szCs w:val="28"/>
          <w:lang w:eastAsia="ru-RU"/>
        </w:rPr>
        <w:t xml:space="preserve">обрания депутатов </w:t>
      </w:r>
      <w:r w:rsidR="00A64B81">
        <w:rPr>
          <w:rFonts w:ascii="Times New Roman" w:eastAsia="Times New Roman" w:hAnsi="Times New Roman" w:cs="Times New Roman"/>
          <w:color w:val="000000"/>
          <w:sz w:val="28"/>
          <w:szCs w:val="28"/>
          <w:lang w:eastAsia="ru-RU"/>
        </w:rPr>
        <w:t>Старостаничного сельского поселения</w:t>
      </w:r>
      <w:r w:rsidR="00582098">
        <w:rPr>
          <w:rFonts w:ascii="Times New Roman" w:eastAsia="Times New Roman" w:hAnsi="Times New Roman" w:cs="Times New Roman"/>
          <w:color w:val="000000"/>
          <w:sz w:val="28"/>
          <w:szCs w:val="28"/>
          <w:lang w:eastAsia="ru-RU"/>
        </w:rPr>
        <w:t xml:space="preserve">  от 03.05</w:t>
      </w:r>
      <w:r w:rsidR="0067386A">
        <w:rPr>
          <w:rFonts w:ascii="Times New Roman" w:eastAsia="Times New Roman" w:hAnsi="Times New Roman" w:cs="Times New Roman"/>
          <w:color w:val="000000"/>
          <w:sz w:val="28"/>
          <w:szCs w:val="28"/>
          <w:lang w:eastAsia="ru-RU"/>
        </w:rPr>
        <w:t>.2012</w:t>
      </w:r>
      <w:r w:rsidR="00BB7175" w:rsidRPr="00BB7175">
        <w:rPr>
          <w:rFonts w:ascii="Times New Roman" w:eastAsia="Times New Roman" w:hAnsi="Times New Roman" w:cs="Times New Roman"/>
          <w:color w:val="000000"/>
          <w:sz w:val="28"/>
          <w:szCs w:val="28"/>
          <w:lang w:eastAsia="ru-RU"/>
        </w:rPr>
        <w:t xml:space="preserve"> г.</w:t>
      </w:r>
      <w:r w:rsidR="00582098">
        <w:rPr>
          <w:rFonts w:ascii="Times New Roman" w:eastAsia="Times New Roman" w:hAnsi="Times New Roman" w:cs="Times New Roman"/>
          <w:color w:val="000000"/>
          <w:sz w:val="28"/>
          <w:szCs w:val="28"/>
          <w:lang w:eastAsia="ru-RU"/>
        </w:rPr>
        <w:t xml:space="preserve"> № 152</w:t>
      </w:r>
      <w:r w:rsidR="00624145">
        <w:rPr>
          <w:rFonts w:ascii="Times New Roman" w:eastAsia="Times New Roman" w:hAnsi="Times New Roman" w:cs="Times New Roman"/>
          <w:color w:val="000000"/>
          <w:sz w:val="28"/>
          <w:szCs w:val="28"/>
          <w:lang w:eastAsia="ru-RU"/>
        </w:rPr>
        <w:t xml:space="preserve"> «Об утверждении Правил благоустро</w:t>
      </w:r>
      <w:r w:rsidR="00D47E48">
        <w:rPr>
          <w:rFonts w:ascii="Times New Roman" w:eastAsia="Times New Roman" w:hAnsi="Times New Roman" w:cs="Times New Roman"/>
          <w:color w:val="000000"/>
          <w:sz w:val="28"/>
          <w:szCs w:val="28"/>
          <w:lang w:eastAsia="ru-RU"/>
        </w:rPr>
        <w:t>йства и санитарного содержания территории Старостаничного сельского поселения</w:t>
      </w:r>
      <w:r w:rsidR="00DB6ED9">
        <w:rPr>
          <w:rFonts w:ascii="Times New Roman" w:eastAsia="Times New Roman" w:hAnsi="Times New Roman" w:cs="Times New Roman"/>
          <w:color w:val="000000"/>
          <w:sz w:val="28"/>
          <w:szCs w:val="28"/>
          <w:lang w:eastAsia="ru-RU"/>
        </w:rPr>
        <w:t>»</w:t>
      </w:r>
      <w:r w:rsidR="00D47E48">
        <w:rPr>
          <w:rFonts w:ascii="Times New Roman" w:eastAsia="Times New Roman" w:hAnsi="Times New Roman" w:cs="Times New Roman"/>
          <w:color w:val="000000"/>
          <w:sz w:val="28"/>
          <w:szCs w:val="28"/>
          <w:lang w:eastAsia="ru-RU"/>
        </w:rPr>
        <w:t>.</w:t>
      </w:r>
    </w:p>
    <w:p w:rsidR="008C581D" w:rsidRPr="008C581D" w:rsidRDefault="0014362A" w:rsidP="008C581D">
      <w:pPr>
        <w:spacing w:after="0"/>
        <w:ind w:firstLine="426"/>
        <w:jc w:val="both"/>
        <w:rPr>
          <w:rFonts w:ascii="Times New Roman" w:hAnsi="Times New Roman" w:cs="Times New Roman"/>
          <w:sz w:val="28"/>
          <w:szCs w:val="28"/>
        </w:rPr>
      </w:pPr>
      <w:r>
        <w:rPr>
          <w:rFonts w:ascii="Times New Roman" w:hAnsi="Times New Roman" w:cs="Times New Roman"/>
          <w:sz w:val="28"/>
          <w:szCs w:val="28"/>
        </w:rPr>
        <w:t>3</w:t>
      </w:r>
      <w:r w:rsidR="00D80F01">
        <w:rPr>
          <w:rFonts w:ascii="Times New Roman" w:hAnsi="Times New Roman" w:cs="Times New Roman"/>
          <w:sz w:val="28"/>
          <w:szCs w:val="28"/>
        </w:rPr>
        <w:t xml:space="preserve">. Копию </w:t>
      </w:r>
      <w:r w:rsidR="008C581D" w:rsidRPr="008C581D">
        <w:rPr>
          <w:rFonts w:ascii="Times New Roman" w:hAnsi="Times New Roman" w:cs="Times New Roman"/>
          <w:sz w:val="28"/>
          <w:szCs w:val="28"/>
        </w:rPr>
        <w:t xml:space="preserve"> решения направить в отдел сельского хозяйства и охраны окружающей среды Администрации Каменского района.</w:t>
      </w:r>
    </w:p>
    <w:p w:rsidR="008C581D" w:rsidRDefault="00D80F01" w:rsidP="008C581D">
      <w:pPr>
        <w:tabs>
          <w:tab w:val="num" w:pos="0"/>
        </w:tabs>
        <w:spacing w:after="0"/>
        <w:ind w:firstLine="426"/>
        <w:jc w:val="both"/>
        <w:rPr>
          <w:rFonts w:ascii="Times New Roman" w:eastAsia="Arial Unicode MS" w:hAnsi="Times New Roman" w:cs="Times New Roman"/>
          <w:sz w:val="28"/>
          <w:szCs w:val="28"/>
        </w:rPr>
      </w:pPr>
      <w:r>
        <w:rPr>
          <w:rFonts w:ascii="Times New Roman" w:hAnsi="Times New Roman" w:cs="Times New Roman"/>
          <w:sz w:val="28"/>
          <w:szCs w:val="28"/>
        </w:rPr>
        <w:t xml:space="preserve">4. </w:t>
      </w:r>
      <w:r w:rsidR="008C581D" w:rsidRPr="008C581D">
        <w:rPr>
          <w:rFonts w:ascii="Times New Roman" w:eastAsia="Arial Unicode MS" w:hAnsi="Times New Roman" w:cs="Times New Roman"/>
          <w:sz w:val="28"/>
          <w:szCs w:val="28"/>
        </w:rPr>
        <w:t>Настоящее Решение вступает в силу</w:t>
      </w:r>
      <w:r w:rsidR="00BF5A99">
        <w:rPr>
          <w:rFonts w:ascii="Times New Roman" w:eastAsia="Arial Unicode MS" w:hAnsi="Times New Roman" w:cs="Times New Roman"/>
          <w:sz w:val="28"/>
          <w:szCs w:val="28"/>
        </w:rPr>
        <w:t xml:space="preserve"> со дня его  официального обнародования</w:t>
      </w:r>
      <w:r w:rsidR="008C581D" w:rsidRPr="008C581D">
        <w:rPr>
          <w:rFonts w:ascii="Times New Roman" w:eastAsia="Arial Unicode MS" w:hAnsi="Times New Roman" w:cs="Times New Roman"/>
          <w:sz w:val="28"/>
          <w:szCs w:val="28"/>
        </w:rPr>
        <w:t>.</w:t>
      </w:r>
    </w:p>
    <w:p w:rsidR="00D80F01" w:rsidRDefault="00D80F01" w:rsidP="008C581D">
      <w:pPr>
        <w:tabs>
          <w:tab w:val="num" w:pos="0"/>
        </w:tabs>
        <w:spacing w:after="0"/>
        <w:ind w:firstLine="426"/>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5. </w:t>
      </w:r>
      <w:proofErr w:type="gramStart"/>
      <w:r>
        <w:rPr>
          <w:rFonts w:ascii="Times New Roman" w:eastAsia="Arial Unicode MS" w:hAnsi="Times New Roman" w:cs="Times New Roman"/>
          <w:sz w:val="28"/>
          <w:szCs w:val="28"/>
        </w:rPr>
        <w:t>Контроль за</w:t>
      </w:r>
      <w:proofErr w:type="gramEnd"/>
      <w:r>
        <w:rPr>
          <w:rFonts w:ascii="Times New Roman" w:eastAsia="Arial Unicode MS" w:hAnsi="Times New Roman" w:cs="Times New Roman"/>
          <w:sz w:val="28"/>
          <w:szCs w:val="28"/>
        </w:rPr>
        <w:t xml:space="preserve"> выполнением решения оставляю за собой.</w:t>
      </w:r>
    </w:p>
    <w:p w:rsidR="00D80F01" w:rsidRDefault="00D80F01" w:rsidP="008C581D">
      <w:pPr>
        <w:tabs>
          <w:tab w:val="num" w:pos="0"/>
        </w:tabs>
        <w:spacing w:after="0"/>
        <w:ind w:firstLine="426"/>
        <w:jc w:val="both"/>
        <w:rPr>
          <w:rFonts w:ascii="Times New Roman" w:eastAsia="Arial Unicode MS" w:hAnsi="Times New Roman" w:cs="Times New Roman"/>
          <w:sz w:val="28"/>
          <w:szCs w:val="28"/>
        </w:rPr>
      </w:pPr>
    </w:p>
    <w:p w:rsidR="00D80F01" w:rsidRPr="008C581D" w:rsidRDefault="00D80F01" w:rsidP="008C581D">
      <w:pPr>
        <w:tabs>
          <w:tab w:val="num" w:pos="0"/>
        </w:tabs>
        <w:spacing w:after="0"/>
        <w:ind w:firstLine="426"/>
        <w:jc w:val="both"/>
        <w:rPr>
          <w:rFonts w:ascii="Times New Roman" w:eastAsia="Arial Unicode MS" w:hAnsi="Times New Roman" w:cs="Times New Roman"/>
          <w:sz w:val="28"/>
          <w:szCs w:val="28"/>
        </w:rPr>
      </w:pPr>
    </w:p>
    <w:p w:rsidR="00BF6BC9" w:rsidRPr="006335E5" w:rsidRDefault="00BB7175" w:rsidP="006335E5">
      <w:pPr>
        <w:shd w:val="clear" w:color="auto" w:fill="FFFFFF"/>
        <w:spacing w:after="0" w:line="240" w:lineRule="auto"/>
        <w:ind w:firstLine="426"/>
        <w:jc w:val="both"/>
        <w:rPr>
          <w:rFonts w:ascii="Times New Roman" w:eastAsia="Times New Roman" w:hAnsi="Times New Roman" w:cs="Times New Roman"/>
          <w:color w:val="000000"/>
          <w:sz w:val="18"/>
          <w:szCs w:val="18"/>
          <w:lang w:eastAsia="ru-RU"/>
        </w:rPr>
      </w:pPr>
      <w:r w:rsidRPr="008C581D">
        <w:rPr>
          <w:rFonts w:ascii="Times New Roman" w:eastAsia="Times New Roman" w:hAnsi="Times New Roman" w:cs="Times New Roman"/>
          <w:color w:val="000000"/>
          <w:sz w:val="18"/>
          <w:szCs w:val="18"/>
          <w:lang w:eastAsia="ru-RU"/>
        </w:rPr>
        <w:t> </w:t>
      </w:r>
    </w:p>
    <w:p w:rsidR="008C581D" w:rsidRDefault="00F145D0" w:rsidP="008C58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Старостаничного</w:t>
      </w:r>
    </w:p>
    <w:p w:rsidR="00D80F01" w:rsidRPr="00A8126E" w:rsidRDefault="008C581D" w:rsidP="00A812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A8126E">
        <w:rPr>
          <w:rFonts w:ascii="Times New Roman" w:hAnsi="Times New Roman" w:cs="Times New Roman"/>
          <w:sz w:val="28"/>
          <w:szCs w:val="28"/>
        </w:rPr>
        <w:t xml:space="preserve">                 Г.В. Галганов</w:t>
      </w:r>
    </w:p>
    <w:p w:rsidR="006335E5" w:rsidRDefault="00AD6058" w:rsidP="003D1FC8">
      <w:pPr>
        <w:pStyle w:val="ConsNonformat"/>
        <w:widowControl/>
        <w:rPr>
          <w:rFonts w:ascii="Times New Roman" w:hAnsi="Times New Roman"/>
          <w:sz w:val="24"/>
          <w:szCs w:val="24"/>
        </w:rPr>
      </w:pPr>
      <w:r>
        <w:rPr>
          <w:rFonts w:ascii="Times New Roman" w:hAnsi="Times New Roman"/>
          <w:sz w:val="24"/>
          <w:szCs w:val="24"/>
        </w:rPr>
        <w:t xml:space="preserve">                                                                                       </w:t>
      </w:r>
      <w:r w:rsidR="003D1FC8">
        <w:rPr>
          <w:rFonts w:ascii="Times New Roman" w:hAnsi="Times New Roman"/>
          <w:sz w:val="24"/>
          <w:szCs w:val="24"/>
        </w:rPr>
        <w:t xml:space="preserve">   </w:t>
      </w:r>
    </w:p>
    <w:p w:rsidR="006335E5" w:rsidRDefault="006335E5" w:rsidP="003D1FC8">
      <w:pPr>
        <w:pStyle w:val="ConsNonformat"/>
        <w:widowControl/>
        <w:rPr>
          <w:rFonts w:ascii="Times New Roman" w:hAnsi="Times New Roman"/>
          <w:sz w:val="24"/>
          <w:szCs w:val="24"/>
        </w:rPr>
      </w:pPr>
    </w:p>
    <w:p w:rsidR="006335E5" w:rsidRDefault="006335E5" w:rsidP="003D1FC8">
      <w:pPr>
        <w:pStyle w:val="ConsNonformat"/>
        <w:widowControl/>
        <w:rPr>
          <w:rFonts w:ascii="Times New Roman" w:hAnsi="Times New Roman"/>
          <w:sz w:val="24"/>
          <w:szCs w:val="24"/>
        </w:rPr>
      </w:pPr>
      <w:r>
        <w:rPr>
          <w:rFonts w:ascii="Times New Roman" w:hAnsi="Times New Roman"/>
          <w:sz w:val="24"/>
          <w:szCs w:val="24"/>
        </w:rPr>
        <w:lastRenderedPageBreak/>
        <w:t xml:space="preserve">                                                                                                       </w:t>
      </w:r>
      <w:r w:rsidR="003D1FC8" w:rsidRPr="00260B23">
        <w:rPr>
          <w:rFonts w:ascii="Times New Roman" w:hAnsi="Times New Roman"/>
          <w:sz w:val="24"/>
          <w:szCs w:val="24"/>
        </w:rPr>
        <w:t xml:space="preserve">Приложение </w:t>
      </w:r>
      <w:r w:rsidR="00AD6058">
        <w:rPr>
          <w:rFonts w:ascii="Times New Roman" w:hAnsi="Times New Roman"/>
          <w:sz w:val="24"/>
          <w:szCs w:val="24"/>
        </w:rPr>
        <w:t xml:space="preserve"> </w:t>
      </w:r>
      <w:r w:rsidR="003D1FC8" w:rsidRPr="00260B23">
        <w:rPr>
          <w:rFonts w:ascii="Times New Roman" w:hAnsi="Times New Roman"/>
          <w:sz w:val="24"/>
          <w:szCs w:val="24"/>
        </w:rPr>
        <w:t xml:space="preserve">к решению </w:t>
      </w:r>
    </w:p>
    <w:p w:rsidR="003D1FC8" w:rsidRDefault="003D1FC8" w:rsidP="003D1FC8">
      <w:pPr>
        <w:pStyle w:val="ConsNonformat"/>
        <w:widowControl/>
        <w:rPr>
          <w:rFonts w:ascii="Times New Roman" w:hAnsi="Times New Roman"/>
          <w:sz w:val="24"/>
          <w:szCs w:val="24"/>
        </w:rPr>
      </w:pPr>
      <w:r>
        <w:rPr>
          <w:rFonts w:ascii="Times New Roman" w:hAnsi="Times New Roman"/>
          <w:sz w:val="24"/>
          <w:szCs w:val="24"/>
        </w:rPr>
        <w:t xml:space="preserve">                                                      </w:t>
      </w:r>
      <w:r w:rsidR="006335E5">
        <w:rPr>
          <w:rFonts w:ascii="Times New Roman" w:hAnsi="Times New Roman"/>
          <w:sz w:val="24"/>
          <w:szCs w:val="24"/>
        </w:rPr>
        <w:t xml:space="preserve">                             </w:t>
      </w:r>
      <w:r>
        <w:rPr>
          <w:rFonts w:ascii="Times New Roman" w:hAnsi="Times New Roman"/>
          <w:sz w:val="24"/>
          <w:szCs w:val="24"/>
        </w:rPr>
        <w:t xml:space="preserve">  </w:t>
      </w:r>
      <w:r w:rsidR="006335E5">
        <w:rPr>
          <w:rFonts w:ascii="Times New Roman" w:hAnsi="Times New Roman"/>
          <w:sz w:val="24"/>
          <w:szCs w:val="24"/>
        </w:rPr>
        <w:t xml:space="preserve">   </w:t>
      </w:r>
      <w:r>
        <w:rPr>
          <w:rFonts w:ascii="Times New Roman" w:hAnsi="Times New Roman"/>
          <w:sz w:val="24"/>
          <w:szCs w:val="24"/>
        </w:rPr>
        <w:t xml:space="preserve">  </w:t>
      </w:r>
      <w:r w:rsidRPr="00260B23">
        <w:rPr>
          <w:rFonts w:ascii="Times New Roman" w:hAnsi="Times New Roman"/>
          <w:sz w:val="24"/>
          <w:szCs w:val="24"/>
        </w:rPr>
        <w:t xml:space="preserve">Собрания депутатов </w:t>
      </w:r>
      <w:r w:rsidR="00E53D87">
        <w:rPr>
          <w:rFonts w:ascii="Times New Roman" w:hAnsi="Times New Roman"/>
          <w:sz w:val="24"/>
          <w:szCs w:val="24"/>
        </w:rPr>
        <w:t>Старостаничного</w:t>
      </w:r>
    </w:p>
    <w:p w:rsidR="003D1FC8" w:rsidRDefault="003D1FC8" w:rsidP="003D1FC8">
      <w:pPr>
        <w:pStyle w:val="ConsNonformat"/>
        <w:widowControl/>
        <w:rPr>
          <w:rFonts w:ascii="Times New Roman" w:hAnsi="Times New Roman"/>
          <w:sz w:val="24"/>
          <w:szCs w:val="24"/>
        </w:rPr>
      </w:pPr>
      <w:r>
        <w:rPr>
          <w:rFonts w:ascii="Times New Roman" w:hAnsi="Times New Roman"/>
          <w:sz w:val="24"/>
          <w:szCs w:val="24"/>
        </w:rPr>
        <w:t xml:space="preserve">                                                                                          сельского </w:t>
      </w:r>
      <w:r w:rsidRPr="00260B23">
        <w:rPr>
          <w:rFonts w:ascii="Times New Roman" w:hAnsi="Times New Roman"/>
          <w:sz w:val="24"/>
          <w:szCs w:val="24"/>
        </w:rPr>
        <w:t>поселения</w:t>
      </w:r>
    </w:p>
    <w:p w:rsidR="003D1FC8" w:rsidRDefault="001F45B0" w:rsidP="003D1FC8">
      <w:pPr>
        <w:pStyle w:val="ConsNonformat"/>
        <w:widowControl/>
        <w:ind w:left="5400"/>
        <w:rPr>
          <w:rFonts w:ascii="Times New Roman" w:hAnsi="Times New Roman"/>
          <w:sz w:val="24"/>
          <w:szCs w:val="24"/>
        </w:rPr>
      </w:pPr>
      <w:r>
        <w:rPr>
          <w:rFonts w:ascii="Times New Roman" w:hAnsi="Times New Roman"/>
          <w:sz w:val="24"/>
          <w:szCs w:val="24"/>
        </w:rPr>
        <w:t xml:space="preserve">от </w:t>
      </w:r>
      <w:r w:rsidR="00C0003D">
        <w:rPr>
          <w:rFonts w:ascii="Times New Roman" w:hAnsi="Times New Roman"/>
          <w:sz w:val="24"/>
          <w:szCs w:val="24"/>
        </w:rPr>
        <w:t>« 28</w:t>
      </w:r>
      <w:r w:rsidR="008D1CE5">
        <w:rPr>
          <w:rFonts w:ascii="Times New Roman" w:hAnsi="Times New Roman"/>
          <w:sz w:val="24"/>
          <w:szCs w:val="24"/>
        </w:rPr>
        <w:t>»</w:t>
      </w:r>
      <w:r w:rsidR="003D1FC8" w:rsidRPr="00260B23">
        <w:rPr>
          <w:rFonts w:ascii="Times New Roman" w:hAnsi="Times New Roman"/>
          <w:sz w:val="24"/>
          <w:szCs w:val="24"/>
        </w:rPr>
        <w:t xml:space="preserve"> </w:t>
      </w:r>
      <w:r w:rsidR="00C0003D">
        <w:rPr>
          <w:rFonts w:ascii="Times New Roman" w:hAnsi="Times New Roman"/>
          <w:sz w:val="24"/>
          <w:szCs w:val="24"/>
        </w:rPr>
        <w:t xml:space="preserve">  ноября </w:t>
      </w:r>
      <w:r w:rsidR="003D1FC8">
        <w:rPr>
          <w:rFonts w:ascii="Times New Roman" w:hAnsi="Times New Roman"/>
          <w:sz w:val="24"/>
          <w:szCs w:val="24"/>
        </w:rPr>
        <w:t>2014</w:t>
      </w:r>
      <w:r w:rsidR="003D1FC8" w:rsidRPr="00260B23">
        <w:rPr>
          <w:rFonts w:ascii="Times New Roman" w:hAnsi="Times New Roman"/>
          <w:sz w:val="24"/>
          <w:szCs w:val="24"/>
        </w:rPr>
        <w:t xml:space="preserve"> г.</w:t>
      </w:r>
      <w:r w:rsidR="004A5F28">
        <w:rPr>
          <w:rFonts w:ascii="Times New Roman" w:hAnsi="Times New Roman"/>
          <w:sz w:val="24"/>
          <w:szCs w:val="24"/>
        </w:rPr>
        <w:t xml:space="preserve"> №</w:t>
      </w:r>
      <w:r w:rsidR="008D1CE5">
        <w:rPr>
          <w:rFonts w:ascii="Times New Roman" w:hAnsi="Times New Roman"/>
          <w:sz w:val="24"/>
          <w:szCs w:val="24"/>
        </w:rPr>
        <w:t xml:space="preserve"> </w:t>
      </w:r>
      <w:r w:rsidR="00C0003D">
        <w:rPr>
          <w:rFonts w:ascii="Times New Roman" w:hAnsi="Times New Roman"/>
          <w:sz w:val="24"/>
          <w:szCs w:val="24"/>
        </w:rPr>
        <w:t>73</w:t>
      </w:r>
    </w:p>
    <w:p w:rsidR="00BC0BA5" w:rsidRDefault="00BC0BA5" w:rsidP="003D1FC8">
      <w:pPr>
        <w:pStyle w:val="ConsNonformat"/>
        <w:widowControl/>
        <w:ind w:left="5400"/>
        <w:rPr>
          <w:rFonts w:ascii="Times New Roman" w:hAnsi="Times New Roman"/>
          <w:sz w:val="24"/>
          <w:szCs w:val="24"/>
        </w:rPr>
      </w:pPr>
    </w:p>
    <w:p w:rsidR="00BC0BA5" w:rsidRDefault="00BC0BA5" w:rsidP="003D1FC8">
      <w:pPr>
        <w:pStyle w:val="ConsNonformat"/>
        <w:widowControl/>
        <w:ind w:left="5400"/>
        <w:rPr>
          <w:rFonts w:ascii="Times New Roman" w:hAnsi="Times New Roman"/>
          <w:sz w:val="24"/>
          <w:szCs w:val="24"/>
        </w:rPr>
      </w:pPr>
    </w:p>
    <w:p w:rsidR="00BC0BA5" w:rsidRPr="00BB7175" w:rsidRDefault="00BC0BA5" w:rsidP="00BC0BA5">
      <w:pPr>
        <w:pStyle w:val="2"/>
        <w:shd w:val="clear" w:color="auto" w:fill="FFFFFF"/>
        <w:spacing w:before="0" w:beforeAutospacing="0" w:after="105" w:afterAutospacing="0"/>
        <w:ind w:firstLine="300"/>
        <w:jc w:val="center"/>
        <w:rPr>
          <w:color w:val="000000"/>
          <w:sz w:val="28"/>
          <w:szCs w:val="28"/>
        </w:rPr>
      </w:pPr>
      <w:r w:rsidRPr="00BB7175">
        <w:rPr>
          <w:color w:val="000000"/>
          <w:sz w:val="28"/>
          <w:szCs w:val="28"/>
        </w:rPr>
        <w:t xml:space="preserve">Правила благоустройства и санитарного содержания населенных пунктов </w:t>
      </w:r>
      <w:r>
        <w:rPr>
          <w:color w:val="000000"/>
          <w:sz w:val="28"/>
          <w:szCs w:val="28"/>
        </w:rPr>
        <w:t>Старостаничного</w:t>
      </w:r>
      <w:r w:rsidRPr="00BB7175">
        <w:rPr>
          <w:color w:val="000000"/>
          <w:sz w:val="28"/>
          <w:szCs w:val="28"/>
        </w:rPr>
        <w:t xml:space="preserve"> сельского поселения</w:t>
      </w:r>
    </w:p>
    <w:p w:rsidR="00BC0BA5" w:rsidRPr="00BB7175" w:rsidRDefault="00BC0BA5" w:rsidP="00BC0BA5">
      <w:pPr>
        <w:pStyle w:val="3"/>
        <w:shd w:val="clear" w:color="auto" w:fill="FFFFFF"/>
        <w:spacing w:before="0" w:after="105"/>
        <w:ind w:firstLine="300"/>
        <w:jc w:val="center"/>
        <w:rPr>
          <w:rFonts w:ascii="Times New Roman" w:hAnsi="Times New Roman" w:cs="Times New Roman"/>
          <w:color w:val="000000"/>
          <w:sz w:val="28"/>
          <w:szCs w:val="28"/>
        </w:rPr>
      </w:pPr>
      <w:r w:rsidRPr="00BB7175">
        <w:rPr>
          <w:rFonts w:ascii="Times New Roman" w:hAnsi="Times New Roman" w:cs="Times New Roman"/>
          <w:color w:val="000000"/>
          <w:sz w:val="28"/>
          <w:szCs w:val="28"/>
        </w:rPr>
        <w:t>1. Общие положения</w:t>
      </w:r>
    </w:p>
    <w:p w:rsidR="00BC0BA5" w:rsidRDefault="00BC0BA5" w:rsidP="00BC0BA5">
      <w:pPr>
        <w:pStyle w:val="ConsNormal"/>
        <w:widowControl/>
        <w:ind w:firstLine="540"/>
        <w:jc w:val="both"/>
        <w:rPr>
          <w:rFonts w:ascii="Times New Roman" w:hAnsi="Times New Roman"/>
          <w:sz w:val="28"/>
        </w:rPr>
      </w:pPr>
      <w:r w:rsidRPr="00EF5B9D">
        <w:rPr>
          <w:rFonts w:ascii="Times New Roman" w:hAnsi="Times New Roman"/>
          <w:color w:val="000000"/>
          <w:sz w:val="28"/>
          <w:szCs w:val="28"/>
        </w:rPr>
        <w:t xml:space="preserve">1.1. Настоящие Правила направлены на обеспечение благоустройства и порядка на территории </w:t>
      </w:r>
      <w:r>
        <w:rPr>
          <w:rFonts w:ascii="Times New Roman" w:hAnsi="Times New Roman"/>
          <w:sz w:val="28"/>
        </w:rPr>
        <w:t>Старостаничного</w:t>
      </w:r>
      <w:r w:rsidRPr="00EF5B9D">
        <w:rPr>
          <w:rFonts w:ascii="Times New Roman" w:hAnsi="Times New Roman"/>
          <w:color w:val="000000"/>
          <w:sz w:val="28"/>
          <w:szCs w:val="28"/>
        </w:rPr>
        <w:t xml:space="preserve"> сельского поселения Каменского района Ростовской области, а также повышение ответственности должностных лиц и граждан в данной сфере. Правила разработаны в соответствии с Федеральным законом от 6 октября 2003 г. №</w:t>
      </w:r>
      <w:r>
        <w:rPr>
          <w:rFonts w:ascii="Times New Roman" w:hAnsi="Times New Roman"/>
          <w:color w:val="000000"/>
          <w:sz w:val="28"/>
          <w:szCs w:val="28"/>
        </w:rPr>
        <w:t xml:space="preserve"> </w:t>
      </w:r>
      <w:r w:rsidRPr="00EF5B9D">
        <w:rPr>
          <w:rFonts w:ascii="Times New Roman" w:hAnsi="Times New Roman"/>
          <w:color w:val="000000"/>
          <w:sz w:val="28"/>
          <w:szCs w:val="28"/>
        </w:rPr>
        <w:t>131-ФЗ «Об общих принципах организации местного самоуправления в Российской Федерации», Федерального закона «О санитарно-эпидемиологическом благополучии населения» от 30.03.1999 №52-ФЗ,</w:t>
      </w:r>
      <w:r w:rsidRPr="00BB7175">
        <w:rPr>
          <w:color w:val="000000"/>
          <w:sz w:val="28"/>
          <w:szCs w:val="28"/>
        </w:rPr>
        <w:t xml:space="preserve"> </w:t>
      </w:r>
      <w:r>
        <w:rPr>
          <w:rFonts w:ascii="Times New Roman" w:hAnsi="Times New Roman"/>
          <w:sz w:val="28"/>
        </w:rPr>
        <w:t>законами Ростовской области, санитарными правилами, техническими противопожарными и другими нормативными актами.</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Pr>
          <w:color w:val="000000"/>
          <w:sz w:val="28"/>
          <w:szCs w:val="28"/>
        </w:rPr>
        <w:t xml:space="preserve">- </w:t>
      </w:r>
      <w:r w:rsidRPr="00BB7175">
        <w:rPr>
          <w:color w:val="000000"/>
          <w:sz w:val="28"/>
          <w:szCs w:val="28"/>
        </w:rPr>
        <w:t>территорий предприятий, учреждений и организаций всех форм собственности;</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Pr>
          <w:color w:val="000000"/>
          <w:sz w:val="28"/>
          <w:szCs w:val="28"/>
        </w:rPr>
        <w:t xml:space="preserve">- </w:t>
      </w:r>
      <w:r w:rsidRPr="00BB7175">
        <w:rPr>
          <w:color w:val="000000"/>
          <w:sz w:val="28"/>
          <w:szCs w:val="28"/>
        </w:rPr>
        <w:t xml:space="preserve">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BC0BA5" w:rsidRPr="00BB7175" w:rsidRDefault="00BC0BA5" w:rsidP="00BC0BA5">
      <w:pPr>
        <w:pStyle w:val="aj"/>
        <w:shd w:val="clear" w:color="auto" w:fill="FFFFFF"/>
        <w:tabs>
          <w:tab w:val="left" w:pos="284"/>
        </w:tabs>
        <w:spacing w:before="0" w:beforeAutospacing="0" w:after="105" w:afterAutospacing="0"/>
        <w:jc w:val="both"/>
        <w:rPr>
          <w:color w:val="000000"/>
          <w:sz w:val="28"/>
          <w:szCs w:val="28"/>
        </w:rPr>
      </w:pPr>
      <w:r>
        <w:rPr>
          <w:color w:val="000000"/>
          <w:sz w:val="28"/>
          <w:szCs w:val="28"/>
        </w:rPr>
        <w:t xml:space="preserve">- </w:t>
      </w:r>
      <w:r w:rsidRPr="00BB7175">
        <w:rPr>
          <w:color w:val="000000"/>
          <w:sz w:val="28"/>
          <w:szCs w:val="28"/>
        </w:rPr>
        <w:t xml:space="preserve">жилых, административных, социальных, промышленных, сельскохозяйственных и торговых зданий, </w:t>
      </w:r>
      <w:r>
        <w:rPr>
          <w:color w:val="000000"/>
          <w:sz w:val="28"/>
          <w:szCs w:val="28"/>
        </w:rPr>
        <w:t>спортивных комплексов</w:t>
      </w:r>
      <w:r w:rsidRPr="00BB7175">
        <w:rPr>
          <w:color w:val="000000"/>
          <w:sz w:val="28"/>
          <w:szCs w:val="28"/>
        </w:rPr>
        <w:t>;</w:t>
      </w:r>
    </w:p>
    <w:p w:rsidR="00BC0BA5" w:rsidRPr="00BB7175" w:rsidRDefault="00BC0BA5" w:rsidP="00BC0BA5">
      <w:pPr>
        <w:pStyle w:val="aj"/>
        <w:shd w:val="clear" w:color="auto" w:fill="FFFFFF"/>
        <w:spacing w:before="0" w:beforeAutospacing="0" w:after="105" w:afterAutospacing="0"/>
        <w:jc w:val="both"/>
        <w:rPr>
          <w:color w:val="000000"/>
          <w:sz w:val="28"/>
          <w:szCs w:val="28"/>
        </w:rPr>
      </w:pPr>
      <w:proofErr w:type="gramStart"/>
      <w:r>
        <w:rPr>
          <w:color w:val="000000"/>
          <w:sz w:val="28"/>
          <w:szCs w:val="28"/>
        </w:rPr>
        <w:t>-</w:t>
      </w:r>
      <w:r w:rsidRPr="00BB7175">
        <w:rPr>
          <w:color w:val="000000"/>
          <w:sz w:val="28"/>
          <w:szCs w:val="28"/>
        </w:rPr>
        <w:t xml:space="preserve"> 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roofErr w:type="gramEnd"/>
    </w:p>
    <w:p w:rsidR="00BC0BA5" w:rsidRPr="00BB7175" w:rsidRDefault="00BC0BA5" w:rsidP="00BC0BA5">
      <w:pPr>
        <w:pStyle w:val="aj"/>
        <w:shd w:val="clear" w:color="auto" w:fill="FFFFFF"/>
        <w:spacing w:before="0" w:beforeAutospacing="0" w:after="105" w:afterAutospacing="0"/>
        <w:jc w:val="both"/>
        <w:rPr>
          <w:color w:val="000000"/>
          <w:sz w:val="28"/>
          <w:szCs w:val="28"/>
        </w:rPr>
      </w:pPr>
      <w:r>
        <w:rPr>
          <w:color w:val="000000"/>
          <w:sz w:val="28"/>
          <w:szCs w:val="28"/>
        </w:rPr>
        <w:t xml:space="preserve">-  </w:t>
      </w:r>
      <w:r w:rsidRPr="00BB7175">
        <w:rPr>
          <w:color w:val="000000"/>
          <w:sz w:val="28"/>
          <w:szCs w:val="28"/>
        </w:rPr>
        <w:t>уличн</w:t>
      </w:r>
      <w:r>
        <w:rPr>
          <w:color w:val="000000"/>
          <w:sz w:val="28"/>
          <w:szCs w:val="28"/>
        </w:rPr>
        <w:t xml:space="preserve">ого освещения, опорных столбов, </w:t>
      </w:r>
      <w:r w:rsidRPr="00BB7175">
        <w:rPr>
          <w:color w:val="000000"/>
          <w:sz w:val="28"/>
          <w:szCs w:val="28"/>
        </w:rPr>
        <w:t>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Pr>
          <w:color w:val="000000"/>
          <w:sz w:val="28"/>
          <w:szCs w:val="28"/>
        </w:rPr>
        <w:t>-</w:t>
      </w:r>
      <w:r w:rsidRPr="00BB7175">
        <w:rPr>
          <w:color w:val="000000"/>
          <w:sz w:val="28"/>
          <w:szCs w:val="28"/>
        </w:rPr>
        <w:t xml:space="preserve"> 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Pr>
          <w:color w:val="000000"/>
          <w:sz w:val="28"/>
          <w:szCs w:val="28"/>
        </w:rPr>
        <w:t xml:space="preserve">- </w:t>
      </w:r>
      <w:r w:rsidRPr="00BB7175">
        <w:rPr>
          <w:color w:val="000000"/>
          <w:sz w:val="28"/>
          <w:szCs w:val="28"/>
        </w:rPr>
        <w:t xml:space="preserve"> путепроводов, водоотводных сооружений, прочих инженерно-технических и санитарных сооружений и коммуникаций.</w:t>
      </w:r>
    </w:p>
    <w:p w:rsidR="00BC0BA5" w:rsidRPr="00CC682B" w:rsidRDefault="00BC0BA5" w:rsidP="00BC0BA5">
      <w:pPr>
        <w:pStyle w:val="aj"/>
        <w:shd w:val="clear" w:color="auto" w:fill="FFFFFF"/>
        <w:spacing w:before="0" w:beforeAutospacing="0" w:after="105" w:afterAutospacing="0"/>
        <w:ind w:firstLine="300"/>
        <w:rPr>
          <w:color w:val="000000"/>
          <w:sz w:val="28"/>
          <w:szCs w:val="28"/>
        </w:rPr>
      </w:pPr>
      <w:r w:rsidRPr="00CC682B">
        <w:rPr>
          <w:color w:val="000000"/>
          <w:sz w:val="28"/>
          <w:szCs w:val="28"/>
        </w:rPr>
        <w:t>1.3. В настоящих Правилах используются понятия:</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lastRenderedPageBreak/>
        <w:t xml:space="preserve">- </w:t>
      </w:r>
      <w:r>
        <w:rPr>
          <w:color w:val="000000"/>
          <w:sz w:val="28"/>
          <w:szCs w:val="28"/>
        </w:rPr>
        <w:t xml:space="preserve"> </w:t>
      </w:r>
      <w:r w:rsidRPr="00CC682B">
        <w:rPr>
          <w:b/>
          <w:color w:val="000000"/>
          <w:sz w:val="28"/>
          <w:szCs w:val="28"/>
        </w:rPr>
        <w:t>благоустройство</w:t>
      </w:r>
      <w:r w:rsidRPr="00BB7175">
        <w:rPr>
          <w:color w:val="000000"/>
          <w:sz w:val="28"/>
          <w:szCs w:val="28"/>
        </w:rPr>
        <w:t xml:space="preserve"> – комплекс мероприятий, направленных на обеспечение и улучшение санитарного и эстетического состояния территории муниципального образования, повышение комфортных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w:t>
      </w:r>
      <w:r>
        <w:rPr>
          <w:color w:val="000000"/>
          <w:sz w:val="28"/>
          <w:szCs w:val="28"/>
        </w:rPr>
        <w:t xml:space="preserve"> </w:t>
      </w:r>
      <w:r w:rsidRPr="00CC682B">
        <w:rPr>
          <w:b/>
          <w:color w:val="000000"/>
          <w:sz w:val="28"/>
          <w:szCs w:val="28"/>
        </w:rPr>
        <w:t>территория</w:t>
      </w:r>
      <w:r w:rsidRPr="00BB7175">
        <w:rPr>
          <w:color w:val="000000"/>
          <w:sz w:val="28"/>
          <w:szCs w:val="28"/>
        </w:rPr>
        <w:t xml:space="preserve"> – часть территории населенного пункта, имеющая площадь, границы, местоположение, правовой статус и другие характеристики, отражаемые в государственном земельном кадастре либо в правовых актах органов местного самоуправления поселения, переданная (закрепленная) целевым назначением юридическим или физическим лицам на правах, предусмотренных законодательством;</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w:t>
      </w:r>
      <w:r w:rsidRPr="00CC682B">
        <w:rPr>
          <w:b/>
          <w:color w:val="000000"/>
          <w:sz w:val="28"/>
          <w:szCs w:val="28"/>
        </w:rPr>
        <w:t>элементы благоустройства территории</w:t>
      </w:r>
      <w:r>
        <w:rPr>
          <w:color w:val="000000"/>
          <w:sz w:val="28"/>
          <w:szCs w:val="28"/>
        </w:rPr>
        <w:t xml:space="preserve"> </w:t>
      </w:r>
      <w:r w:rsidRPr="00BB7175">
        <w:rPr>
          <w:color w:val="000000"/>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C0BA5" w:rsidRPr="00BB7175" w:rsidRDefault="00BC0BA5" w:rsidP="00BC0BA5">
      <w:pPr>
        <w:pStyle w:val="aj"/>
        <w:shd w:val="clear" w:color="auto" w:fill="FFFFFF"/>
        <w:spacing w:before="0" w:beforeAutospacing="0" w:after="105" w:afterAutospacing="0"/>
        <w:jc w:val="both"/>
        <w:rPr>
          <w:color w:val="000000"/>
          <w:sz w:val="28"/>
          <w:szCs w:val="28"/>
        </w:rPr>
      </w:pPr>
      <w:proofErr w:type="gramStart"/>
      <w:r w:rsidRPr="00BB7175">
        <w:rPr>
          <w:color w:val="000000"/>
          <w:sz w:val="28"/>
          <w:szCs w:val="28"/>
        </w:rPr>
        <w:t xml:space="preserve">- </w:t>
      </w:r>
      <w:r w:rsidRPr="00CC682B">
        <w:rPr>
          <w:b/>
          <w:color w:val="000000"/>
          <w:sz w:val="28"/>
          <w:szCs w:val="28"/>
        </w:rPr>
        <w:t>объекты благоустройства территории</w:t>
      </w:r>
      <w:r>
        <w:rPr>
          <w:color w:val="000000"/>
          <w:sz w:val="28"/>
          <w:szCs w:val="28"/>
        </w:rPr>
        <w:t xml:space="preserve"> </w:t>
      </w:r>
      <w:r w:rsidRPr="00BB7175">
        <w:rPr>
          <w:color w:val="000000"/>
          <w:sz w:val="28"/>
          <w:szCs w:val="28"/>
        </w:rPr>
        <w:t>-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и другие</w:t>
      </w:r>
      <w:r>
        <w:rPr>
          <w:color w:val="000000"/>
          <w:sz w:val="28"/>
          <w:szCs w:val="28"/>
        </w:rPr>
        <w:t xml:space="preserve"> территории сельского поселения.</w:t>
      </w:r>
      <w:proofErr w:type="gramEnd"/>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w:t>
      </w:r>
      <w:r>
        <w:rPr>
          <w:color w:val="000000"/>
          <w:sz w:val="28"/>
          <w:szCs w:val="28"/>
        </w:rPr>
        <w:t xml:space="preserve"> </w:t>
      </w:r>
      <w:r w:rsidRPr="00CC682B">
        <w:rPr>
          <w:b/>
          <w:color w:val="000000"/>
          <w:sz w:val="28"/>
          <w:szCs w:val="28"/>
        </w:rPr>
        <w:t>уборка территорий</w:t>
      </w:r>
      <w:r w:rsidRPr="00BB7175">
        <w:rPr>
          <w:color w:val="000000"/>
          <w:sz w:val="28"/>
          <w:szCs w:val="28"/>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w:t>
      </w:r>
      <w:r w:rsidRPr="00CC682B">
        <w:rPr>
          <w:b/>
          <w:color w:val="000000"/>
          <w:sz w:val="28"/>
          <w:szCs w:val="28"/>
        </w:rPr>
        <w:t xml:space="preserve">отходы производства и потребления (далее – отходы) </w:t>
      </w:r>
      <w:r w:rsidRPr="00BB7175">
        <w:rPr>
          <w:color w:val="000000"/>
          <w:sz w:val="28"/>
          <w:szCs w:val="28"/>
        </w:rPr>
        <w:t>– остатки сырья, материалов, полуфабрикатов, иных изделий и продуктов, утратившие свои потребительские свойства товары (продукция);</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w:t>
      </w:r>
      <w:r>
        <w:rPr>
          <w:color w:val="000000"/>
          <w:sz w:val="28"/>
          <w:szCs w:val="28"/>
        </w:rPr>
        <w:t xml:space="preserve"> </w:t>
      </w:r>
      <w:r w:rsidRPr="00CC682B">
        <w:rPr>
          <w:b/>
          <w:color w:val="000000"/>
          <w:sz w:val="28"/>
          <w:szCs w:val="28"/>
        </w:rPr>
        <w:t>твердые бытовые отходы (ТБО)</w:t>
      </w:r>
      <w:r w:rsidRPr="00BB7175">
        <w:rPr>
          <w:color w:val="000000"/>
          <w:sz w:val="28"/>
          <w:szCs w:val="28"/>
        </w:rPr>
        <w:t xml:space="preserve"> –</w:t>
      </w:r>
      <w:r>
        <w:rPr>
          <w:color w:val="000000"/>
          <w:sz w:val="28"/>
          <w:szCs w:val="28"/>
        </w:rPr>
        <w:t xml:space="preserve"> </w:t>
      </w:r>
      <w:r w:rsidRPr="00BB7175">
        <w:rPr>
          <w:color w:val="000000"/>
          <w:sz w:val="28"/>
          <w:szCs w:val="28"/>
        </w:rPr>
        <w:t>отходы, образующиеся в результате жизнедеятельности населения (приготовления продуктов питания, содержания жилых и нежилых помещений, внутри</w:t>
      </w:r>
      <w:r>
        <w:rPr>
          <w:color w:val="000000"/>
          <w:sz w:val="28"/>
          <w:szCs w:val="28"/>
        </w:rPr>
        <w:t xml:space="preserve"> </w:t>
      </w:r>
      <w:r w:rsidRPr="00BB7175">
        <w:rPr>
          <w:color w:val="000000"/>
          <w:sz w:val="28"/>
          <w:szCs w:val="28"/>
        </w:rPr>
        <w:t xml:space="preserve">дворовых территорий и </w:t>
      </w:r>
      <w:proofErr w:type="gramStart"/>
      <w:r w:rsidRPr="00BB7175">
        <w:rPr>
          <w:color w:val="000000"/>
          <w:sz w:val="28"/>
          <w:szCs w:val="28"/>
        </w:rPr>
        <w:t>другое</w:t>
      </w:r>
      <w:proofErr w:type="gramEnd"/>
      <w:r w:rsidRPr="00BB7175">
        <w:rPr>
          <w:color w:val="000000"/>
          <w:sz w:val="28"/>
          <w:szCs w:val="28"/>
        </w:rPr>
        <w:t>);</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w:t>
      </w:r>
      <w:r w:rsidRPr="00CC682B">
        <w:rPr>
          <w:b/>
          <w:color w:val="000000"/>
          <w:sz w:val="28"/>
          <w:szCs w:val="28"/>
        </w:rPr>
        <w:t>место временного хранения отходов</w:t>
      </w:r>
      <w:r w:rsidRPr="00BB7175">
        <w:rPr>
          <w:color w:val="000000"/>
          <w:sz w:val="28"/>
          <w:szCs w:val="28"/>
        </w:rPr>
        <w:t xml:space="preserve"> – участок земли, обустроенный в соответствии с требованиями законодательства, контейнерная площадка, контейнеры, предназначенные для сбора твердых бытовых отходов;</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w:t>
      </w:r>
      <w:r w:rsidRPr="00CC682B">
        <w:rPr>
          <w:b/>
          <w:color w:val="000000"/>
          <w:sz w:val="28"/>
          <w:szCs w:val="28"/>
        </w:rPr>
        <w:t xml:space="preserve">мусор </w:t>
      </w:r>
      <w:r w:rsidRPr="00BB7175">
        <w:rPr>
          <w:color w:val="000000"/>
          <w:sz w:val="28"/>
          <w:szCs w:val="28"/>
        </w:rPr>
        <w:t>– любые отходы производства и потребления;</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w:t>
      </w:r>
      <w:r w:rsidRPr="00CC682B">
        <w:rPr>
          <w:b/>
          <w:color w:val="000000"/>
          <w:sz w:val="28"/>
          <w:szCs w:val="28"/>
        </w:rPr>
        <w:t>мусорная урна</w:t>
      </w:r>
      <w:r>
        <w:rPr>
          <w:color w:val="000000"/>
          <w:sz w:val="28"/>
          <w:szCs w:val="28"/>
        </w:rPr>
        <w:t xml:space="preserve"> </w:t>
      </w:r>
      <w:r w:rsidRPr="00BB7175">
        <w:rPr>
          <w:color w:val="000000"/>
          <w:sz w:val="28"/>
          <w:szCs w:val="28"/>
        </w:rPr>
        <w:t>- специально предназначенная для временного хранения отходов емкость малого размера, изготовленная из металла, пластика, сетки. Сверху может иметь встроенную емкость для окурков;</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w:t>
      </w:r>
      <w:r w:rsidRPr="00CC682B">
        <w:rPr>
          <w:b/>
          <w:color w:val="000000"/>
          <w:sz w:val="28"/>
          <w:szCs w:val="28"/>
        </w:rPr>
        <w:t>контейнерная площадка</w:t>
      </w:r>
      <w:r w:rsidRPr="00BB7175">
        <w:rPr>
          <w:color w:val="000000"/>
          <w:sz w:val="28"/>
          <w:szCs w:val="28"/>
        </w:rPr>
        <w:t xml:space="preserve">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бункеров-накопителей;</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lastRenderedPageBreak/>
        <w:t xml:space="preserve">- </w:t>
      </w:r>
      <w:r w:rsidRPr="00CC682B">
        <w:rPr>
          <w:b/>
          <w:color w:val="000000"/>
          <w:sz w:val="28"/>
          <w:szCs w:val="28"/>
        </w:rPr>
        <w:t>мусорный контейнер</w:t>
      </w:r>
      <w:r w:rsidRPr="00BB7175">
        <w:rPr>
          <w:color w:val="000000"/>
          <w:sz w:val="28"/>
          <w:szCs w:val="28"/>
        </w:rPr>
        <w:t xml:space="preserve"> – стандартная емкость для сбора мусора объемом до 2 кубических метров включительно;</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w:t>
      </w:r>
      <w:r w:rsidRPr="00CC682B">
        <w:rPr>
          <w:b/>
          <w:color w:val="000000"/>
          <w:sz w:val="28"/>
          <w:szCs w:val="28"/>
        </w:rPr>
        <w:t>производитель отходов</w:t>
      </w:r>
      <w:r>
        <w:rPr>
          <w:color w:val="000000"/>
          <w:sz w:val="28"/>
          <w:szCs w:val="28"/>
        </w:rPr>
        <w:t xml:space="preserve"> </w:t>
      </w:r>
      <w:r w:rsidRPr="00BB7175">
        <w:rPr>
          <w:color w:val="000000"/>
          <w:sz w:val="28"/>
          <w:szCs w:val="28"/>
        </w:rPr>
        <w:t>- физическое или юридическое лицо, образующие отходы в результате своей деятельности;</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w:t>
      </w:r>
      <w:r w:rsidRPr="00CC682B">
        <w:rPr>
          <w:b/>
          <w:color w:val="000000"/>
          <w:sz w:val="28"/>
          <w:szCs w:val="28"/>
        </w:rPr>
        <w:t>навал мусора</w:t>
      </w:r>
      <w:r w:rsidRPr="00BB7175">
        <w:rPr>
          <w:color w:val="000000"/>
          <w:sz w:val="28"/>
          <w:szCs w:val="28"/>
        </w:rPr>
        <w:t xml:space="preserve"> – скопление твердых бытовых отходов (ТБО) и мусора, возникшее в результате самовольного сброса, по объему, не превышающему одного кубического метра на контейнерной площадке или на любой другой территории;</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w:t>
      </w:r>
      <w:r>
        <w:rPr>
          <w:color w:val="000000"/>
          <w:sz w:val="28"/>
          <w:szCs w:val="28"/>
        </w:rPr>
        <w:t xml:space="preserve"> </w:t>
      </w:r>
      <w:r w:rsidRPr="00CC682B">
        <w:rPr>
          <w:b/>
          <w:color w:val="000000"/>
          <w:sz w:val="28"/>
          <w:szCs w:val="28"/>
        </w:rPr>
        <w:t>очаговый навал мусора</w:t>
      </w:r>
      <w:r w:rsidRPr="00BB7175">
        <w:rPr>
          <w:color w:val="000000"/>
          <w:sz w:val="28"/>
          <w:szCs w:val="28"/>
        </w:rPr>
        <w:t xml:space="preserve"> – скопление ТБО, возникшее в результате самовольного сброса, по объему до 30 кубических метров на территории площадью до 50 квадратных метров;</w:t>
      </w:r>
    </w:p>
    <w:p w:rsidR="00BC0BA5" w:rsidRPr="00BB7175" w:rsidRDefault="00BC0BA5" w:rsidP="00BC0BA5">
      <w:pPr>
        <w:pStyle w:val="aj"/>
        <w:shd w:val="clear" w:color="auto" w:fill="FFFFFF"/>
        <w:tabs>
          <w:tab w:val="left" w:pos="426"/>
        </w:tabs>
        <w:spacing w:before="0" w:beforeAutospacing="0" w:after="105" w:afterAutospacing="0"/>
        <w:jc w:val="both"/>
        <w:rPr>
          <w:color w:val="000000"/>
          <w:sz w:val="28"/>
          <w:szCs w:val="28"/>
        </w:rPr>
      </w:pPr>
      <w:r>
        <w:rPr>
          <w:color w:val="000000"/>
          <w:sz w:val="28"/>
          <w:szCs w:val="28"/>
        </w:rPr>
        <w:t xml:space="preserve">- </w:t>
      </w:r>
      <w:r w:rsidRPr="00CC682B">
        <w:rPr>
          <w:b/>
          <w:color w:val="000000"/>
          <w:sz w:val="28"/>
          <w:szCs w:val="28"/>
        </w:rPr>
        <w:t>несанкционированная свалка мусора</w:t>
      </w:r>
      <w:r>
        <w:rPr>
          <w:color w:val="000000"/>
          <w:sz w:val="28"/>
          <w:szCs w:val="28"/>
        </w:rPr>
        <w:t xml:space="preserve"> </w:t>
      </w:r>
      <w:r w:rsidRPr="00BB7175">
        <w:rPr>
          <w:color w:val="000000"/>
          <w:sz w:val="28"/>
          <w:szCs w:val="28"/>
        </w:rPr>
        <w:t>- самовольный (несанкционированный) сброс (размещение) или складирование ТБО, отходов, мусора на площади свыше 50 квадратных метров и объемом свыше 30 кубических метров;</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w:t>
      </w:r>
      <w:r w:rsidRPr="00CC682B">
        <w:rPr>
          <w:b/>
          <w:color w:val="000000"/>
          <w:sz w:val="28"/>
          <w:szCs w:val="28"/>
        </w:rPr>
        <w:t>сорная растительность</w:t>
      </w:r>
      <w:r>
        <w:rPr>
          <w:color w:val="000000"/>
          <w:sz w:val="28"/>
          <w:szCs w:val="28"/>
        </w:rPr>
        <w:t xml:space="preserve"> </w:t>
      </w:r>
      <w:r w:rsidRPr="00BB7175">
        <w:rPr>
          <w:color w:val="000000"/>
          <w:sz w:val="28"/>
          <w:szCs w:val="28"/>
        </w:rPr>
        <w:t>- любая дикорастущая, не обработанная, не возделанная и не выращиваемая человеком растительность, а также карантинные растения;</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w:t>
      </w:r>
      <w:r>
        <w:rPr>
          <w:color w:val="000000"/>
          <w:sz w:val="28"/>
          <w:szCs w:val="28"/>
        </w:rPr>
        <w:t xml:space="preserve"> </w:t>
      </w:r>
      <w:r w:rsidRPr="00CC682B">
        <w:rPr>
          <w:b/>
          <w:color w:val="000000"/>
          <w:sz w:val="28"/>
          <w:szCs w:val="28"/>
        </w:rPr>
        <w:t>систематическая борьба с сорной растительностью</w:t>
      </w:r>
      <w:r w:rsidRPr="00BB7175">
        <w:rPr>
          <w:color w:val="000000"/>
          <w:sz w:val="28"/>
          <w:szCs w:val="28"/>
        </w:rPr>
        <w:t xml:space="preserve"> – кошение, обработка спецсредствами, препятствующими росту, и прочие агротехнические мероприятия;</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w:t>
      </w:r>
      <w:r w:rsidRPr="00CC682B">
        <w:rPr>
          <w:b/>
          <w:color w:val="000000"/>
          <w:sz w:val="28"/>
          <w:szCs w:val="28"/>
        </w:rPr>
        <w:t>выжигание сухой растительности</w:t>
      </w:r>
      <w:r w:rsidRPr="00BB7175">
        <w:rPr>
          <w:color w:val="000000"/>
          <w:sz w:val="28"/>
          <w:szCs w:val="28"/>
        </w:rPr>
        <w:t xml:space="preserve"> – повреждение или уничтожение вследствие пожаров травянистой и древесно-кустарниковой растительности;</w:t>
      </w:r>
    </w:p>
    <w:p w:rsidR="00BC0BA5" w:rsidRPr="00BB7175" w:rsidRDefault="00BC0BA5" w:rsidP="00BC0BA5">
      <w:pPr>
        <w:pStyle w:val="aj"/>
        <w:shd w:val="clear" w:color="auto" w:fill="FFFFFF"/>
        <w:spacing w:before="0" w:beforeAutospacing="0" w:after="105" w:afterAutospacing="0"/>
        <w:jc w:val="both"/>
        <w:rPr>
          <w:color w:val="000000"/>
          <w:sz w:val="28"/>
          <w:szCs w:val="28"/>
        </w:rPr>
      </w:pPr>
      <w:proofErr w:type="gramStart"/>
      <w:r w:rsidRPr="00BB7175">
        <w:rPr>
          <w:color w:val="000000"/>
          <w:sz w:val="28"/>
          <w:szCs w:val="28"/>
        </w:rPr>
        <w:t xml:space="preserve">- </w:t>
      </w:r>
      <w:r w:rsidRPr="00CC682B">
        <w:rPr>
          <w:b/>
          <w:color w:val="000000"/>
          <w:sz w:val="28"/>
          <w:szCs w:val="28"/>
        </w:rPr>
        <w:t>домовладелец</w:t>
      </w:r>
      <w:r w:rsidRPr="00BB7175">
        <w:rPr>
          <w:color w:val="000000"/>
          <w:sz w:val="28"/>
          <w:szCs w:val="28"/>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w:t>
      </w:r>
      <w:r w:rsidRPr="00CC682B">
        <w:rPr>
          <w:b/>
          <w:color w:val="000000"/>
          <w:sz w:val="28"/>
          <w:szCs w:val="28"/>
        </w:rPr>
        <w:t>прилегающая территория</w:t>
      </w:r>
      <w:r w:rsidRPr="00BB7175">
        <w:rPr>
          <w:color w:val="000000"/>
          <w:sz w:val="28"/>
          <w:szCs w:val="28"/>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 юридическому лицу на праве собственности, аренды, постоянного (бессрочного) пользования, пожизненно наследуемого владения в длину</w:t>
      </w:r>
      <w:r>
        <w:rPr>
          <w:color w:val="000000"/>
          <w:sz w:val="28"/>
          <w:szCs w:val="28"/>
        </w:rPr>
        <w:t xml:space="preserve"> </w:t>
      </w:r>
      <w:r w:rsidRPr="00BB7175">
        <w:rPr>
          <w:color w:val="000000"/>
          <w:sz w:val="28"/>
          <w:szCs w:val="28"/>
        </w:rPr>
        <w:t>- в пределах границ земельного участка, в ширину до границы с проезжей частью;</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w:t>
      </w:r>
      <w:r w:rsidRPr="00CC682B">
        <w:rPr>
          <w:b/>
          <w:color w:val="000000"/>
          <w:sz w:val="28"/>
          <w:szCs w:val="28"/>
        </w:rPr>
        <w:t>дворовая территория</w:t>
      </w:r>
      <w:r w:rsidRPr="00BB7175">
        <w:rPr>
          <w:color w:val="000000"/>
          <w:sz w:val="28"/>
          <w:szCs w:val="28"/>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w:t>
      </w:r>
      <w:r w:rsidRPr="00CC682B">
        <w:rPr>
          <w:b/>
          <w:color w:val="000000"/>
          <w:sz w:val="28"/>
          <w:szCs w:val="28"/>
        </w:rPr>
        <w:t>территория общего пользования</w:t>
      </w:r>
      <w:r w:rsidRPr="00BB7175">
        <w:rPr>
          <w:color w:val="000000"/>
          <w:sz w:val="28"/>
          <w:szCs w:val="28"/>
        </w:rPr>
        <w:t xml:space="preserve"> -</w:t>
      </w:r>
      <w:r>
        <w:rPr>
          <w:color w:val="000000"/>
          <w:sz w:val="28"/>
          <w:szCs w:val="28"/>
        </w:rPr>
        <w:t xml:space="preserve"> </w:t>
      </w:r>
      <w:r w:rsidRPr="00BB7175">
        <w:rPr>
          <w:color w:val="000000"/>
          <w:sz w:val="28"/>
          <w:szCs w:val="28"/>
        </w:rPr>
        <w:t>прилегающая территория и другая территория общего пользования (территория парков, скверов, бульваров, площадей, улиц и т. д.);</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lastRenderedPageBreak/>
        <w:t xml:space="preserve">- </w:t>
      </w:r>
      <w:r w:rsidRPr="00CC682B">
        <w:rPr>
          <w:b/>
          <w:color w:val="000000"/>
          <w:sz w:val="28"/>
          <w:szCs w:val="28"/>
        </w:rPr>
        <w:t>восстановительная стоимость зеленых насаждений</w:t>
      </w:r>
      <w:r>
        <w:rPr>
          <w:color w:val="000000"/>
          <w:sz w:val="28"/>
          <w:szCs w:val="28"/>
        </w:rPr>
        <w:t xml:space="preserve"> </w:t>
      </w:r>
      <w:r w:rsidRPr="00BB7175">
        <w:rPr>
          <w:color w:val="000000"/>
          <w:sz w:val="28"/>
          <w:szCs w:val="28"/>
        </w:rPr>
        <w:t xml:space="preserve">- материальная компенсация ущерба, выплачиваемая за нанесение вреда зеленым насаждениям, </w:t>
      </w:r>
      <w:proofErr w:type="gramStart"/>
      <w:r w:rsidRPr="00BB7175">
        <w:rPr>
          <w:color w:val="000000"/>
          <w:sz w:val="28"/>
          <w:szCs w:val="28"/>
        </w:rPr>
        <w:t>находящимися</w:t>
      </w:r>
      <w:proofErr w:type="gramEnd"/>
      <w:r w:rsidRPr="00BB7175">
        <w:rPr>
          <w:color w:val="000000"/>
          <w:sz w:val="28"/>
          <w:szCs w:val="28"/>
        </w:rPr>
        <w:t xml:space="preserve"> в муниципальной собственности, взимаемая при санкционированной пересадке или сносе зеленых насаждений, а также при их повреждении или уничтожении;</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w:t>
      </w:r>
      <w:r w:rsidRPr="00CC682B">
        <w:rPr>
          <w:b/>
          <w:color w:val="000000"/>
          <w:sz w:val="28"/>
          <w:szCs w:val="28"/>
        </w:rPr>
        <w:t>зеленые насаждения</w:t>
      </w:r>
      <w:r>
        <w:rPr>
          <w:color w:val="000000"/>
          <w:sz w:val="28"/>
          <w:szCs w:val="28"/>
        </w:rPr>
        <w:t xml:space="preserve"> </w:t>
      </w:r>
      <w:r w:rsidRPr="00BB7175">
        <w:rPr>
          <w:color w:val="000000"/>
          <w:sz w:val="28"/>
          <w:szCs w:val="28"/>
        </w:rPr>
        <w:t>- древесные, кустарниковые и травянистые растения, расположенные на территории населенных пунктов;</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w:t>
      </w:r>
      <w:r w:rsidRPr="00CC682B">
        <w:rPr>
          <w:b/>
          <w:color w:val="000000"/>
          <w:sz w:val="28"/>
          <w:szCs w:val="28"/>
        </w:rPr>
        <w:t>зеленый фонд сельского поселения</w:t>
      </w:r>
      <w:r w:rsidRPr="00BB7175">
        <w:rPr>
          <w:color w:val="000000"/>
          <w:sz w:val="28"/>
          <w:szCs w:val="28"/>
        </w:rPr>
        <w:t xml:space="preserve"> –</w:t>
      </w:r>
      <w:r>
        <w:rPr>
          <w:color w:val="000000"/>
          <w:sz w:val="28"/>
          <w:szCs w:val="28"/>
        </w:rPr>
        <w:t xml:space="preserve"> </w:t>
      </w:r>
      <w:r w:rsidRPr="00BB7175">
        <w:rPr>
          <w:color w:val="000000"/>
          <w:sz w:val="28"/>
          <w:szCs w:val="28"/>
        </w:rPr>
        <w:t>совокупность зеленых зон, в том числе, покрытых древесно-кустарниковой или травянистой растительностью территорий в границах поселения;</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w:t>
      </w:r>
      <w:r w:rsidRPr="00CC682B">
        <w:rPr>
          <w:b/>
          <w:color w:val="000000"/>
          <w:sz w:val="28"/>
          <w:szCs w:val="28"/>
        </w:rPr>
        <w:t>охрана зеленого фонда поселения</w:t>
      </w:r>
      <w:r>
        <w:rPr>
          <w:color w:val="000000"/>
          <w:sz w:val="28"/>
          <w:szCs w:val="28"/>
        </w:rPr>
        <w:t xml:space="preserve"> </w:t>
      </w:r>
      <w:r w:rsidRPr="00BB7175">
        <w:rPr>
          <w:color w:val="000000"/>
          <w:sz w:val="28"/>
          <w:szCs w:val="28"/>
        </w:rPr>
        <w:t>-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w:t>
      </w:r>
      <w:r w:rsidRPr="00CC682B">
        <w:rPr>
          <w:b/>
          <w:color w:val="000000"/>
          <w:sz w:val="28"/>
          <w:szCs w:val="28"/>
        </w:rPr>
        <w:t>проезд</w:t>
      </w:r>
      <w:r w:rsidRPr="00BB7175">
        <w:rPr>
          <w:color w:val="000000"/>
          <w:sz w:val="28"/>
          <w:szCs w:val="28"/>
        </w:rPr>
        <w:t xml:space="preserve"> – дорога, примыкающая к проезжим частям жилых и магистральных улиц, разворотным площадкам;</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w:t>
      </w:r>
      <w:r w:rsidRPr="00CC682B">
        <w:rPr>
          <w:b/>
          <w:color w:val="000000"/>
          <w:sz w:val="28"/>
          <w:szCs w:val="28"/>
        </w:rPr>
        <w:t>полоса отвода</w:t>
      </w:r>
      <w:r w:rsidRPr="00BB7175">
        <w:rPr>
          <w:color w:val="000000"/>
          <w:sz w:val="28"/>
          <w:szCs w:val="28"/>
        </w:rPr>
        <w:t xml:space="preserve"> – земля, занимаемая автомобильной дорогой с учетом проектного резерва ее расширения, а также сооружениями, защитными лесонасаждениями, устройствами, необходимыми для ремонта и содержания автомобильной дороги;</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w:t>
      </w:r>
      <w:r w:rsidRPr="00CC682B">
        <w:rPr>
          <w:b/>
          <w:color w:val="000000"/>
          <w:sz w:val="28"/>
          <w:szCs w:val="28"/>
        </w:rPr>
        <w:t>твердое покрытие</w:t>
      </w:r>
      <w:r w:rsidRPr="00BB7175">
        <w:rPr>
          <w:color w:val="000000"/>
          <w:sz w:val="28"/>
          <w:szCs w:val="28"/>
        </w:rPr>
        <w:t xml:space="preserve"> – дорожное покрытие в составе дорожных одежд капитального, облегченного и переходного типов, монолитная или сборная, выполн</w:t>
      </w:r>
      <w:r>
        <w:rPr>
          <w:color w:val="000000"/>
          <w:sz w:val="28"/>
          <w:szCs w:val="28"/>
        </w:rPr>
        <w:t xml:space="preserve">яемая из асфальтобетона, </w:t>
      </w:r>
      <w:proofErr w:type="spellStart"/>
      <w:r>
        <w:rPr>
          <w:color w:val="000000"/>
          <w:sz w:val="28"/>
          <w:szCs w:val="28"/>
        </w:rPr>
        <w:t>цементо</w:t>
      </w:r>
      <w:r w:rsidRPr="00BB7175">
        <w:rPr>
          <w:color w:val="000000"/>
          <w:sz w:val="28"/>
          <w:szCs w:val="28"/>
        </w:rPr>
        <w:t>бетона</w:t>
      </w:r>
      <w:proofErr w:type="spellEnd"/>
      <w:r w:rsidRPr="00BB7175">
        <w:rPr>
          <w:color w:val="000000"/>
          <w:sz w:val="28"/>
          <w:szCs w:val="28"/>
        </w:rPr>
        <w:t xml:space="preserve">, природного камня и т. </w:t>
      </w:r>
      <w:proofErr w:type="spellStart"/>
      <w:r w:rsidRPr="00BB7175">
        <w:rPr>
          <w:color w:val="000000"/>
          <w:sz w:val="28"/>
          <w:szCs w:val="28"/>
        </w:rPr>
        <w:t>д</w:t>
      </w:r>
      <w:proofErr w:type="spellEnd"/>
      <w:r w:rsidRPr="00BB7175">
        <w:rPr>
          <w:color w:val="000000"/>
          <w:sz w:val="28"/>
          <w:szCs w:val="28"/>
        </w:rPr>
        <w:t>;</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w:t>
      </w:r>
      <w:r w:rsidRPr="00CC682B">
        <w:rPr>
          <w:b/>
          <w:color w:val="000000"/>
          <w:sz w:val="28"/>
          <w:szCs w:val="28"/>
        </w:rPr>
        <w:t>земляные работы</w:t>
      </w:r>
      <w:r w:rsidRPr="00BB7175">
        <w:rPr>
          <w:color w:val="000000"/>
          <w:sz w:val="28"/>
          <w:szCs w:val="28"/>
        </w:rPr>
        <w:t xml:space="preserve"> – производство работ, связанных со вскрытием грунта или возведением объектов производственного и жилищно-гражданского назначения, сооружений всех видов, подземных и надземных инженерных сетей и коммуникаций и т. </w:t>
      </w:r>
      <w:proofErr w:type="spellStart"/>
      <w:r w:rsidRPr="00BB7175">
        <w:rPr>
          <w:color w:val="000000"/>
          <w:sz w:val="28"/>
          <w:szCs w:val="28"/>
        </w:rPr>
        <w:t>д</w:t>
      </w:r>
      <w:proofErr w:type="spellEnd"/>
      <w:r w:rsidRPr="00BB7175">
        <w:rPr>
          <w:color w:val="000000"/>
          <w:sz w:val="28"/>
          <w:szCs w:val="28"/>
        </w:rPr>
        <w:t>, за исключением пахотных работ (вертикальная разработка грунта на глубину более 30 см)</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w:t>
      </w:r>
      <w:r w:rsidRPr="00CC682B">
        <w:rPr>
          <w:b/>
          <w:color w:val="000000"/>
          <w:sz w:val="28"/>
          <w:szCs w:val="28"/>
        </w:rPr>
        <w:t>улица</w:t>
      </w:r>
      <w:r>
        <w:rPr>
          <w:color w:val="000000"/>
          <w:sz w:val="28"/>
          <w:szCs w:val="28"/>
        </w:rPr>
        <w:t xml:space="preserve"> </w:t>
      </w:r>
      <w:r w:rsidRPr="00BB7175">
        <w:rPr>
          <w:color w:val="000000"/>
          <w:sz w:val="28"/>
          <w:szCs w:val="28"/>
        </w:rPr>
        <w:t>- пространство между двумя рядами домов для прохода и проезда, включая дорогу и тротуары;</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w:t>
      </w:r>
      <w:r w:rsidRPr="00CC682B">
        <w:rPr>
          <w:b/>
          <w:color w:val="000000"/>
          <w:sz w:val="28"/>
          <w:szCs w:val="28"/>
        </w:rPr>
        <w:t>дорога</w:t>
      </w:r>
      <w:r>
        <w:rPr>
          <w:color w:val="000000"/>
          <w:sz w:val="28"/>
          <w:szCs w:val="28"/>
        </w:rPr>
        <w:t xml:space="preserve"> </w:t>
      </w:r>
      <w:r w:rsidRPr="00BB7175">
        <w:rPr>
          <w:color w:val="000000"/>
          <w:sz w:val="28"/>
          <w:szCs w:val="28"/>
        </w:rPr>
        <w:t>- узкая полоса земли, предназначенная для передвижения транспорта (включая проезды, подъезды к предприятиям, объездные дороги)</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w:t>
      </w:r>
      <w:r w:rsidRPr="00CC682B">
        <w:rPr>
          <w:b/>
          <w:color w:val="000000"/>
          <w:sz w:val="28"/>
          <w:szCs w:val="28"/>
        </w:rPr>
        <w:t>тротуар</w:t>
      </w:r>
      <w:r w:rsidRPr="00BB7175">
        <w:rPr>
          <w:color w:val="000000"/>
          <w:sz w:val="28"/>
          <w:szCs w:val="28"/>
        </w:rPr>
        <w:t xml:space="preserve"> – пешеходная дорожка вдоль улицы внутри микрорайонов и кварталов;</w:t>
      </w:r>
    </w:p>
    <w:p w:rsidR="00BC0BA5" w:rsidRPr="00BB7175" w:rsidRDefault="00BC0BA5" w:rsidP="00BC0BA5">
      <w:pPr>
        <w:pStyle w:val="aj"/>
        <w:shd w:val="clear" w:color="auto" w:fill="FFFFFF"/>
        <w:spacing w:before="0" w:beforeAutospacing="0" w:after="105" w:afterAutospacing="0"/>
        <w:jc w:val="both"/>
        <w:rPr>
          <w:color w:val="000000"/>
          <w:sz w:val="28"/>
          <w:szCs w:val="28"/>
        </w:rPr>
      </w:pPr>
      <w:proofErr w:type="gramStart"/>
      <w:r w:rsidRPr="00BB7175">
        <w:rPr>
          <w:color w:val="000000"/>
          <w:sz w:val="28"/>
          <w:szCs w:val="28"/>
        </w:rPr>
        <w:t xml:space="preserve">- </w:t>
      </w:r>
      <w:r w:rsidRPr="00CC682B">
        <w:rPr>
          <w:b/>
          <w:color w:val="000000"/>
          <w:sz w:val="28"/>
          <w:szCs w:val="28"/>
        </w:rPr>
        <w:t xml:space="preserve">газон </w:t>
      </w:r>
      <w:r>
        <w:rPr>
          <w:color w:val="000000"/>
          <w:sz w:val="28"/>
          <w:szCs w:val="28"/>
        </w:rPr>
        <w:t>- земельный участок в парке,</w:t>
      </w:r>
      <w:r w:rsidRPr="00BB7175">
        <w:rPr>
          <w:color w:val="000000"/>
          <w:sz w:val="28"/>
          <w:szCs w:val="28"/>
        </w:rPr>
        <w:t xml:space="preserve"> на улице, придомовой территории и других местах, предназначенный для высадки (произрастания) травы, цветов, древесно-кустарниковой растительности, иных насаждений (растительности);</w:t>
      </w:r>
      <w:proofErr w:type="gramEnd"/>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w:t>
      </w:r>
      <w:r w:rsidRPr="00CC682B">
        <w:rPr>
          <w:b/>
          <w:color w:val="000000"/>
          <w:sz w:val="28"/>
          <w:szCs w:val="28"/>
        </w:rPr>
        <w:t>ограждение</w:t>
      </w:r>
      <w:r>
        <w:rPr>
          <w:color w:val="000000"/>
          <w:sz w:val="28"/>
          <w:szCs w:val="28"/>
        </w:rPr>
        <w:t xml:space="preserve"> </w:t>
      </w:r>
      <w:r w:rsidRPr="00BB7175">
        <w:rPr>
          <w:color w:val="000000"/>
          <w:sz w:val="28"/>
          <w:szCs w:val="28"/>
        </w:rPr>
        <w:t>-</w:t>
      </w:r>
      <w:r>
        <w:rPr>
          <w:color w:val="000000"/>
          <w:sz w:val="28"/>
          <w:szCs w:val="28"/>
        </w:rPr>
        <w:t xml:space="preserve"> </w:t>
      </w:r>
      <w:r w:rsidRPr="00BB7175">
        <w:rPr>
          <w:color w:val="000000"/>
          <w:sz w:val="28"/>
          <w:szCs w:val="28"/>
        </w:rPr>
        <w:t>сооружение из различного вида материалов (металла, камня, кирпича, дерева и других), несущее защитные или декоративные (или их сочетание) функции, применяемое для постоянного или временного устройства с целью изоляции объектов, сооружений, земельных участков, зеленых зон и другое;</w:t>
      </w:r>
    </w:p>
    <w:p w:rsidR="00BC0BA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lastRenderedPageBreak/>
        <w:t xml:space="preserve">- </w:t>
      </w:r>
      <w:r w:rsidRPr="00CC682B">
        <w:rPr>
          <w:b/>
          <w:color w:val="000000"/>
          <w:sz w:val="28"/>
          <w:szCs w:val="28"/>
        </w:rPr>
        <w:t>оптово-розничный рынок</w:t>
      </w:r>
      <w:r w:rsidRPr="00BB7175">
        <w:rPr>
          <w:color w:val="000000"/>
          <w:sz w:val="28"/>
          <w:szCs w:val="28"/>
        </w:rPr>
        <w:t xml:space="preserve"> – рынок, продающий главным образом продукты длительного хранения как розничным, так и оптовым покупателям. Состоит из контейнеров и киосков. </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w:t>
      </w:r>
      <w:r w:rsidRPr="00CC682B">
        <w:rPr>
          <w:b/>
          <w:color w:val="000000"/>
          <w:sz w:val="28"/>
          <w:szCs w:val="28"/>
        </w:rPr>
        <w:t>торговый павильон</w:t>
      </w:r>
      <w:r w:rsidRPr="00BB7175">
        <w:rPr>
          <w:color w:val="000000"/>
          <w:sz w:val="28"/>
          <w:szCs w:val="28"/>
        </w:rPr>
        <w:t xml:space="preserve"> – закрытая торговая точка, собранная из готовых конструкций, с входом для покупателей. Павильон имеет площадь от 20 кв. м. до 60 кв. м. Основной ассортимент продукции включает напитки, кондитерские изделия и ряд других товаров широкого спроса;</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w:t>
      </w:r>
      <w:r w:rsidRPr="00CC682B">
        <w:rPr>
          <w:b/>
          <w:color w:val="000000"/>
          <w:sz w:val="28"/>
          <w:szCs w:val="28"/>
        </w:rPr>
        <w:t>торговый киоск</w:t>
      </w:r>
      <w:r w:rsidRPr="00BB7175">
        <w:rPr>
          <w:color w:val="000000"/>
          <w:sz w:val="28"/>
          <w:szCs w:val="28"/>
        </w:rPr>
        <w:t xml:space="preserve"> – стационарная торговая точка, площадью не более 10 кв. м. Киоски, как правило, расположены возле остановок наземного общественного транспорта. Торговля в киосках осуществляется через окно;</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w:t>
      </w:r>
      <w:proofErr w:type="spellStart"/>
      <w:r w:rsidRPr="00CC682B">
        <w:rPr>
          <w:b/>
          <w:color w:val="000000"/>
          <w:sz w:val="28"/>
          <w:szCs w:val="28"/>
        </w:rPr>
        <w:t>тонар</w:t>
      </w:r>
      <w:proofErr w:type="spellEnd"/>
      <w:r w:rsidRPr="00BB7175">
        <w:rPr>
          <w:color w:val="000000"/>
          <w:sz w:val="28"/>
          <w:szCs w:val="28"/>
        </w:rPr>
        <w:t xml:space="preserve"> – то же, что и киоск, только снабжен колесами. За счет этого обладает большой мобильностью.</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1.4. Качественная и своевременная уборка уличных и дворовых территорий населенных пунктов и полос отвода дорог, содержа</w:t>
      </w:r>
      <w:r>
        <w:rPr>
          <w:color w:val="000000"/>
          <w:sz w:val="28"/>
          <w:szCs w:val="28"/>
        </w:rPr>
        <w:t>ние их в чистоте и порядке являе</w:t>
      </w:r>
      <w:r w:rsidRPr="00BB7175">
        <w:rPr>
          <w:color w:val="000000"/>
          <w:sz w:val="28"/>
          <w:szCs w:val="28"/>
        </w:rPr>
        <w:t>тся обязанностью домовладельцев, юридических и физических лиц, в пользовании (собственности или аренде) которых находятся земельные участки, территории предприятий, а также организаций, на которые возложено обслуживание дорог, площадок, территорий.</w:t>
      </w:r>
    </w:p>
    <w:p w:rsidR="00BC0BA5" w:rsidRPr="00BB7175" w:rsidRDefault="00BC0BA5" w:rsidP="00BC0BA5">
      <w:pPr>
        <w:pStyle w:val="3"/>
        <w:shd w:val="clear" w:color="auto" w:fill="FFFFFF"/>
        <w:spacing w:before="0" w:after="105"/>
        <w:ind w:firstLine="300"/>
        <w:jc w:val="center"/>
        <w:rPr>
          <w:rFonts w:ascii="Times New Roman" w:hAnsi="Times New Roman" w:cs="Times New Roman"/>
          <w:color w:val="000000"/>
          <w:sz w:val="28"/>
          <w:szCs w:val="28"/>
        </w:rPr>
      </w:pPr>
      <w:r w:rsidRPr="00BB7175">
        <w:rPr>
          <w:rFonts w:ascii="Times New Roman" w:hAnsi="Times New Roman" w:cs="Times New Roman"/>
          <w:color w:val="000000"/>
          <w:sz w:val="28"/>
          <w:szCs w:val="28"/>
        </w:rPr>
        <w:t>2. Порядок уборки и содержания территории</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2.1. Юридические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2.2. Юридические и должностные лица в целях выполнения Правил по содержанию и благоустройству территории сельского поселения обязаны:</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Pr>
          <w:color w:val="000000"/>
          <w:sz w:val="28"/>
          <w:szCs w:val="28"/>
        </w:rPr>
        <w:t>-</w:t>
      </w:r>
      <w:r w:rsidRPr="00BB7175">
        <w:rPr>
          <w:color w:val="000000"/>
          <w:sz w:val="28"/>
          <w:szCs w:val="28"/>
        </w:rPr>
        <w:t xml:space="preserve">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Pr>
          <w:color w:val="000000"/>
          <w:sz w:val="28"/>
          <w:szCs w:val="28"/>
        </w:rPr>
        <w:t xml:space="preserve">- </w:t>
      </w:r>
      <w:r w:rsidRPr="00BB7175">
        <w:rPr>
          <w:color w:val="000000"/>
          <w:sz w:val="28"/>
          <w:szCs w:val="28"/>
        </w:rPr>
        <w:t>разработать инструкции или внести в должностные обязанности ответственных исполнителей положения, определяющие порядок уборки и содержания территории и объектов благоустройства;</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Pr>
          <w:color w:val="000000"/>
          <w:sz w:val="28"/>
          <w:szCs w:val="28"/>
        </w:rPr>
        <w:t>-</w:t>
      </w:r>
      <w:r w:rsidRPr="00BB7175">
        <w:rPr>
          <w:color w:val="000000"/>
          <w:sz w:val="28"/>
          <w:szCs w:val="28"/>
        </w:rPr>
        <w:t xml:space="preserve"> обеспечить (при необходимости заключить договора со специализированными предприятиями) </w:t>
      </w:r>
      <w:r>
        <w:rPr>
          <w:color w:val="000000"/>
          <w:sz w:val="28"/>
          <w:szCs w:val="28"/>
        </w:rPr>
        <w:t xml:space="preserve">на сбор, </w:t>
      </w:r>
      <w:r w:rsidRPr="00BB7175">
        <w:rPr>
          <w:color w:val="000000"/>
          <w:sz w:val="28"/>
          <w:szCs w:val="28"/>
        </w:rPr>
        <w:t>вывоз и утилизацию отходов и мусора.</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2.3. Ответственными за содержание объектов в чистоте, </w:t>
      </w:r>
      <w:proofErr w:type="gramStart"/>
      <w:r w:rsidRPr="00BB7175">
        <w:rPr>
          <w:color w:val="000000"/>
          <w:sz w:val="28"/>
          <w:szCs w:val="28"/>
        </w:rPr>
        <w:t>согласно</w:t>
      </w:r>
      <w:proofErr w:type="gramEnd"/>
      <w:r w:rsidRPr="00BB7175">
        <w:rPr>
          <w:color w:val="000000"/>
          <w:sz w:val="28"/>
          <w:szCs w:val="28"/>
        </w:rPr>
        <w:t xml:space="preserve"> настоящих Правил, и соблюдение установленного санитарного порядка являются:</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Pr>
          <w:color w:val="000000"/>
          <w:sz w:val="28"/>
          <w:szCs w:val="28"/>
        </w:rPr>
        <w:t>-</w:t>
      </w:r>
      <w:r w:rsidRPr="00BB7175">
        <w:rPr>
          <w:color w:val="000000"/>
          <w:sz w:val="28"/>
          <w:szCs w:val="28"/>
        </w:rPr>
        <w:t xml:space="preserve"> на предприятиях, организациях и учреждениях – их руководители, если иное не установлено внутренним распорядительным документом;</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Pr>
          <w:color w:val="000000"/>
          <w:sz w:val="28"/>
          <w:szCs w:val="28"/>
        </w:rPr>
        <w:t>-</w:t>
      </w:r>
      <w:r w:rsidRPr="00BB7175">
        <w:rPr>
          <w:color w:val="000000"/>
          <w:sz w:val="28"/>
          <w:szCs w:val="28"/>
        </w:rPr>
        <w:t xml:space="preserve"> на объектах торговли, оказания услуг – руководители объектов торговли (оказания услуг), индивидуальные предприниматели;</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Pr>
          <w:color w:val="000000"/>
          <w:sz w:val="28"/>
          <w:szCs w:val="28"/>
        </w:rPr>
        <w:t>-</w:t>
      </w:r>
      <w:r w:rsidRPr="00BB7175">
        <w:rPr>
          <w:color w:val="000000"/>
          <w:sz w:val="28"/>
          <w:szCs w:val="28"/>
        </w:rPr>
        <w:t xml:space="preserve"> в садоводческих, дачных, гаражных, жилищно-строительных и прочих кооперативах и товариществах – их председатели;</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Pr>
          <w:color w:val="000000"/>
          <w:sz w:val="28"/>
          <w:szCs w:val="28"/>
        </w:rPr>
        <w:t>-</w:t>
      </w:r>
      <w:r w:rsidRPr="00BB7175">
        <w:rPr>
          <w:color w:val="000000"/>
          <w:sz w:val="28"/>
          <w:szCs w:val="28"/>
        </w:rPr>
        <w:t xml:space="preserve"> на незастроенных территориях – владельцы земельных участков;</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Pr>
          <w:color w:val="000000"/>
          <w:sz w:val="28"/>
          <w:szCs w:val="28"/>
        </w:rPr>
        <w:lastRenderedPageBreak/>
        <w:t>-</w:t>
      </w:r>
      <w:r w:rsidRPr="00BB7175">
        <w:rPr>
          <w:color w:val="000000"/>
          <w:sz w:val="28"/>
          <w:szCs w:val="28"/>
        </w:rPr>
        <w:t xml:space="preserve"> на строительных площадках – владельцы земельных участков или руководители организации-подрядчика;</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на территории многоэтажных жилых домов товариществ собственников жилья (ТСЖ) – председатель товарищества;</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Pr>
          <w:color w:val="000000"/>
          <w:sz w:val="28"/>
          <w:szCs w:val="28"/>
        </w:rPr>
        <w:t>-</w:t>
      </w:r>
      <w:r w:rsidRPr="00BB7175">
        <w:rPr>
          <w:color w:val="000000"/>
          <w:sz w:val="28"/>
          <w:szCs w:val="28"/>
        </w:rPr>
        <w:t xml:space="preserve"> в частных домовладениях и прочих объектах – владельцы домов, объектов, либо лица ими уполномоченные.</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2.4. </w:t>
      </w:r>
      <w:proofErr w:type="gramStart"/>
      <w:r w:rsidRPr="00BB7175">
        <w:rPr>
          <w:color w:val="000000"/>
          <w:sz w:val="28"/>
          <w:szCs w:val="28"/>
        </w:rPr>
        <w:t xml:space="preserve">Юридические и физические лица, являющиеся собственниками и арендаторами жилых и нежилых зданий и помещений, а также собственниками земельных участков, производят систематическую уборку (ручную, механическую) отведенных им дворовых и прилегающих к ним территорий со своевременным вывозом мусора, а в зимнее время – снега в специально отведённые места в соответствии с Правилами </w:t>
      </w:r>
      <w:r>
        <w:rPr>
          <w:color w:val="000000"/>
          <w:sz w:val="28"/>
          <w:szCs w:val="28"/>
        </w:rPr>
        <w:t>благоустройства, утверждёнными А</w:t>
      </w:r>
      <w:r w:rsidRPr="00BB7175">
        <w:rPr>
          <w:color w:val="000000"/>
          <w:sz w:val="28"/>
          <w:szCs w:val="28"/>
        </w:rPr>
        <w:t xml:space="preserve">дминистрацией </w:t>
      </w:r>
      <w:r>
        <w:rPr>
          <w:color w:val="000000"/>
          <w:sz w:val="28"/>
          <w:szCs w:val="28"/>
        </w:rPr>
        <w:t>Старостаничного</w:t>
      </w:r>
      <w:r w:rsidRPr="00BB7175">
        <w:rPr>
          <w:color w:val="000000"/>
          <w:sz w:val="28"/>
          <w:szCs w:val="28"/>
        </w:rPr>
        <w:t xml:space="preserve"> сельского поселения.</w:t>
      </w:r>
      <w:proofErr w:type="gramEnd"/>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2.5. Границы убираемых площадей на территории сельского поселения: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2.5. 1. Границы территорий, подлежащих уборке,</w:t>
      </w:r>
      <w:r>
        <w:rPr>
          <w:color w:val="000000"/>
          <w:sz w:val="28"/>
          <w:szCs w:val="28"/>
        </w:rPr>
        <w:t xml:space="preserve"> определяются правовыми актами А</w:t>
      </w:r>
      <w:r w:rsidRPr="00BB7175">
        <w:rPr>
          <w:color w:val="000000"/>
          <w:sz w:val="28"/>
          <w:szCs w:val="28"/>
        </w:rPr>
        <w:t xml:space="preserve">дминистрации </w:t>
      </w:r>
      <w:r>
        <w:rPr>
          <w:color w:val="000000"/>
          <w:sz w:val="28"/>
          <w:szCs w:val="28"/>
        </w:rPr>
        <w:t>Старостаничного</w:t>
      </w:r>
      <w:r w:rsidRPr="00BB7175">
        <w:rPr>
          <w:color w:val="000000"/>
          <w:sz w:val="28"/>
          <w:szCs w:val="28"/>
        </w:rPr>
        <w:t xml:space="preserve"> сельского поселения с составлением схематических карт уборки. При отсутствии таковых границы прилегающих территорий определяются в следующем порядке:</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за многоквартирными жилыми домами – прилегающая территория со стороны улиц: до проезжей части дороги, по остальным сторонам периметра: до границы соседнего участка. При отсутствии с какой-либо из сторон соседних землепользователей с этой стороны уборке подлежит полоса шириной 15 метров. В случае обособленного расположения жилого дома уборке подлежит участок шириной 25 метров по фасаду здания и 15 метров по остальным сторонам периметра земельного участка. Въезды во дворы, территории дворов, внутриквартальные проезды включаются в прилегающие территории;</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за частными домовладениями (домовладельцами) –</w:t>
      </w:r>
      <w:r>
        <w:rPr>
          <w:color w:val="000000"/>
          <w:sz w:val="28"/>
          <w:szCs w:val="28"/>
        </w:rPr>
        <w:t xml:space="preserve"> </w:t>
      </w:r>
      <w:r w:rsidRPr="00BB7175">
        <w:rPr>
          <w:color w:val="000000"/>
          <w:sz w:val="28"/>
          <w:szCs w:val="28"/>
        </w:rPr>
        <w:t xml:space="preserve">в длину – в пределах границ их участков, в ширину – уличная территория до середины улицы, включая кюветы, канавы, пешеходные дорожки и полоса шириной </w:t>
      </w:r>
      <w:r>
        <w:rPr>
          <w:color w:val="000000"/>
          <w:sz w:val="28"/>
          <w:szCs w:val="28"/>
        </w:rPr>
        <w:t xml:space="preserve">- </w:t>
      </w:r>
      <w:r w:rsidRPr="00BB7175">
        <w:rPr>
          <w:color w:val="000000"/>
          <w:sz w:val="28"/>
          <w:szCs w:val="28"/>
        </w:rPr>
        <w:t>15 м, примыкающая к участку при отсутствии соседних землепользователей;</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гаражи, хозяйственные постройки в зоне жилой застройки подлежат уборке на площади в радиусе</w:t>
      </w:r>
      <w:r>
        <w:rPr>
          <w:color w:val="000000"/>
          <w:sz w:val="28"/>
          <w:szCs w:val="28"/>
        </w:rPr>
        <w:t xml:space="preserve"> -</w:t>
      </w:r>
      <w:r w:rsidRPr="00BB7175">
        <w:rPr>
          <w:color w:val="000000"/>
          <w:sz w:val="28"/>
          <w:szCs w:val="28"/>
        </w:rPr>
        <w:t xml:space="preserve"> 15 метров</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за учреждениями соц. сферы (школы, дошкольные учреждения, учреждения культуры, здравоохранения, культуры и спорта) – участки в длину – в пределах границ участка, в ширину – до середины улицы, и полоса шириной </w:t>
      </w:r>
      <w:r>
        <w:rPr>
          <w:color w:val="000000"/>
          <w:sz w:val="28"/>
          <w:szCs w:val="28"/>
        </w:rPr>
        <w:t xml:space="preserve"> - </w:t>
      </w:r>
      <w:r w:rsidRPr="00BB7175">
        <w:rPr>
          <w:color w:val="000000"/>
          <w:sz w:val="28"/>
          <w:szCs w:val="28"/>
        </w:rPr>
        <w:t>25 м, прилегающая к границе участка при отсутствии соседних землепользователей;</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за предприятиями промышленности, транспорта, торговли, услуг, заправочными станциями – участки в пределах землеотвода, прилегающие уличные территории до внешней бровки кювета (проезжей части дороги) и полоса шириной </w:t>
      </w:r>
      <w:r>
        <w:rPr>
          <w:color w:val="000000"/>
          <w:sz w:val="28"/>
          <w:szCs w:val="28"/>
        </w:rPr>
        <w:t xml:space="preserve">- </w:t>
      </w:r>
      <w:r w:rsidRPr="00BB7175">
        <w:rPr>
          <w:color w:val="000000"/>
          <w:sz w:val="28"/>
          <w:szCs w:val="28"/>
        </w:rPr>
        <w:t>50 м, прилегающая к границе участка при отсутствии соседних землепользователей;</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lastRenderedPageBreak/>
        <w:t xml:space="preserve">- за предприятиями мелкорозничной торговли (ларьки, киоски, павильоны), расположенными в населенных пунктах, – земельные участки в пределах </w:t>
      </w:r>
      <w:r>
        <w:rPr>
          <w:color w:val="000000"/>
          <w:sz w:val="28"/>
          <w:szCs w:val="28"/>
        </w:rPr>
        <w:t xml:space="preserve">- </w:t>
      </w:r>
      <w:r w:rsidRPr="00BB7175">
        <w:rPr>
          <w:color w:val="000000"/>
          <w:sz w:val="28"/>
          <w:szCs w:val="28"/>
        </w:rPr>
        <w:t>25 метров от стен точки;</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контейнерные площадки в населенных пунктах и прилегающая территория в радиусе </w:t>
      </w:r>
      <w:r>
        <w:rPr>
          <w:color w:val="000000"/>
          <w:sz w:val="28"/>
          <w:szCs w:val="28"/>
        </w:rPr>
        <w:t xml:space="preserve">- </w:t>
      </w:r>
      <w:r w:rsidRPr="00BB7175">
        <w:rPr>
          <w:color w:val="000000"/>
          <w:sz w:val="28"/>
          <w:szCs w:val="28"/>
        </w:rPr>
        <w:t>10 метров при отсутствии соседних землепользователей – убираются предприятиями, осуществляющими по договору вывоз отходов, либо владельцами площадок;</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уборка мостов, пешеходных переходов, прилегающих к ним территорий, производятся организациями, обслуживающими данные объекты;</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уборка и очистка канав, труб, дренажей, предназначенных для отвода талых, дождевых и грунтовых вод с улиц и дорог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w:t>
      </w:r>
      <w:r>
        <w:rPr>
          <w:color w:val="000000"/>
          <w:sz w:val="28"/>
          <w:szCs w:val="28"/>
        </w:rPr>
        <w:t xml:space="preserve"> </w:t>
      </w:r>
      <w:r w:rsidRPr="00BB7175">
        <w:rPr>
          <w:color w:val="000000"/>
          <w:sz w:val="28"/>
          <w:szCs w:val="28"/>
        </w:rPr>
        <w:t>- предприятиями и организациями;</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уборка объектов коммунального назначения: насосных, газораспределительных станций, электрических подстанций, котельных, и тому подобное производится организациями, обслуживающими данные объекты на площади радиусом – 25 м;</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наружные инженерные коммуникации (газовые сети, электросети, и другие) должны находиться в исправном состоянии, а прилегающая к ним территория – содержаться в чистоте. Прилегающей территорией к наземным частям линейных сооружений и коммуникаций является земельный участок шириной не менее </w:t>
      </w:r>
      <w:r>
        <w:rPr>
          <w:color w:val="000000"/>
          <w:sz w:val="28"/>
          <w:szCs w:val="28"/>
        </w:rPr>
        <w:t xml:space="preserve">- </w:t>
      </w:r>
      <w:r w:rsidRPr="00BB7175">
        <w:rPr>
          <w:color w:val="000000"/>
          <w:sz w:val="28"/>
          <w:szCs w:val="28"/>
        </w:rPr>
        <w:t>5 метров в каждую сторону от трубопровода или проекции крайнего провода. В случае проведения ремонтных работ размер прилегающей территории может быть увеличен по решению администрации сельского поселения;</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линии электропередач 220В убираются в радиусе 2</w:t>
      </w:r>
      <w:r>
        <w:rPr>
          <w:color w:val="000000"/>
          <w:sz w:val="28"/>
          <w:szCs w:val="28"/>
        </w:rPr>
        <w:t xml:space="preserve"> </w:t>
      </w:r>
      <w:r w:rsidRPr="00BB7175">
        <w:rPr>
          <w:color w:val="000000"/>
          <w:sz w:val="28"/>
          <w:szCs w:val="28"/>
        </w:rPr>
        <w:t>метра вокруг опор</w:t>
      </w:r>
      <w:r>
        <w:rPr>
          <w:color w:val="000000"/>
          <w:sz w:val="28"/>
          <w:szCs w:val="28"/>
        </w:rPr>
        <w:t>.</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парки, скверы, памятники, зоны отдыха – убираются организациями, на балансе которых они находятся или за которыми они закреплены постановлением администрации;</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кладбища – убираются организациями, имеющими их на балансе или осуществляющими обслуживание в пределах землеотвода и </w:t>
      </w:r>
      <w:r>
        <w:rPr>
          <w:color w:val="000000"/>
          <w:sz w:val="28"/>
          <w:szCs w:val="28"/>
        </w:rPr>
        <w:t xml:space="preserve">радиусом - </w:t>
      </w:r>
      <w:r w:rsidRPr="00BB7175">
        <w:rPr>
          <w:color w:val="000000"/>
          <w:sz w:val="28"/>
          <w:szCs w:val="28"/>
        </w:rPr>
        <w:t>10 м</w:t>
      </w:r>
      <w:r>
        <w:rPr>
          <w:color w:val="000000"/>
          <w:sz w:val="28"/>
          <w:szCs w:val="28"/>
        </w:rPr>
        <w:t>.</w:t>
      </w:r>
      <w:r w:rsidRPr="00BB7175">
        <w:rPr>
          <w:color w:val="000000"/>
          <w:sz w:val="28"/>
          <w:szCs w:val="28"/>
        </w:rPr>
        <w:t xml:space="preserve"> прилегающей зоны;</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земельные участки, не имеющие строений, убираются собственниками или арендаторами земельных участков в пределах землеотвода и </w:t>
      </w:r>
      <w:r>
        <w:rPr>
          <w:color w:val="000000"/>
          <w:sz w:val="28"/>
          <w:szCs w:val="28"/>
        </w:rPr>
        <w:t xml:space="preserve">- </w:t>
      </w:r>
      <w:r w:rsidRPr="00BB7175">
        <w:rPr>
          <w:color w:val="000000"/>
          <w:sz w:val="28"/>
          <w:szCs w:val="28"/>
        </w:rPr>
        <w:t>10 м</w:t>
      </w:r>
      <w:r>
        <w:rPr>
          <w:color w:val="000000"/>
          <w:sz w:val="28"/>
          <w:szCs w:val="28"/>
        </w:rPr>
        <w:t>.</w:t>
      </w:r>
      <w:r w:rsidRPr="00BB7175">
        <w:rPr>
          <w:color w:val="000000"/>
          <w:sz w:val="28"/>
          <w:szCs w:val="28"/>
        </w:rPr>
        <w:t xml:space="preserve"> прилегающей зоны;</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уборка иных территорий в границах населенных пунктов, не учтенных настоящими Правилами, производится в соответствии с действующим </w:t>
      </w:r>
      <w:r w:rsidRPr="00BB7175">
        <w:rPr>
          <w:color w:val="000000"/>
          <w:sz w:val="28"/>
          <w:szCs w:val="28"/>
        </w:rPr>
        <w:lastRenderedPageBreak/>
        <w:t xml:space="preserve">законодательством, или в порядке, установленном нормативно-правовыми актами Администрации </w:t>
      </w:r>
      <w:r>
        <w:rPr>
          <w:color w:val="000000"/>
          <w:sz w:val="28"/>
          <w:szCs w:val="28"/>
        </w:rPr>
        <w:t xml:space="preserve">Старостаничного </w:t>
      </w:r>
      <w:r w:rsidRPr="00BB7175">
        <w:rPr>
          <w:color w:val="000000"/>
          <w:sz w:val="28"/>
          <w:szCs w:val="28"/>
        </w:rPr>
        <w:t>сельского поселения.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2.5.2. В случаях:</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когда расстояние между земельными участками не позволяет произвести закрепление территорий согласно п. п. 2.5. 1 (расстояние между участками меньше суммы расстояний установленных для каждого объекта в отдельности) </w:t>
      </w:r>
      <w:r>
        <w:rPr>
          <w:color w:val="000000"/>
          <w:sz w:val="28"/>
          <w:szCs w:val="28"/>
        </w:rPr>
        <w:t xml:space="preserve">- </w:t>
      </w:r>
      <w:r w:rsidRPr="00BB7175">
        <w:rPr>
          <w:color w:val="000000"/>
          <w:sz w:val="28"/>
          <w:szCs w:val="28"/>
        </w:rPr>
        <w:t>уборка производится каждой из сторон на равновеликие расстояния;</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когда в здании располагается несколько пользователей (арендаторов), ответственность за содержание территории возлагается на собственника здания либо его уполномоченного представителя. Разграничение зон ответственности в данном случае может определяться также договором, подписанным всеми пользователями здания.</w:t>
      </w:r>
    </w:p>
    <w:p w:rsidR="00BC0BA5" w:rsidRPr="002253D3" w:rsidRDefault="00BC0BA5" w:rsidP="00BC0BA5">
      <w:pPr>
        <w:pStyle w:val="3"/>
        <w:shd w:val="clear" w:color="auto" w:fill="FFFFFF"/>
        <w:spacing w:before="0" w:after="105"/>
        <w:ind w:firstLine="300"/>
        <w:jc w:val="center"/>
        <w:rPr>
          <w:rFonts w:ascii="Times New Roman" w:hAnsi="Times New Roman" w:cs="Times New Roman"/>
          <w:color w:val="auto"/>
          <w:sz w:val="28"/>
          <w:szCs w:val="28"/>
        </w:rPr>
      </w:pPr>
      <w:r w:rsidRPr="002253D3">
        <w:rPr>
          <w:rFonts w:ascii="Times New Roman" w:hAnsi="Times New Roman" w:cs="Times New Roman"/>
          <w:color w:val="auto"/>
          <w:sz w:val="28"/>
          <w:szCs w:val="28"/>
        </w:rPr>
        <w:t>3. Организация и производство уборочных работ</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3.1. Объектами очистки являются территории хозяйствующих субъектов, территории домовладений, уличные и внутриквартальные проезды, объекты культурно-бытового назначения, территории различных предприятий, учреждений и организаций, парки, площади, места общественного пользования.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3.2.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w:t>
      </w:r>
      <w:r>
        <w:rPr>
          <w:color w:val="000000"/>
          <w:sz w:val="28"/>
          <w:szCs w:val="28"/>
        </w:rPr>
        <w:t>Старостаничного</w:t>
      </w:r>
      <w:r w:rsidRPr="00BB7175">
        <w:rPr>
          <w:color w:val="000000"/>
          <w:sz w:val="28"/>
          <w:szCs w:val="28"/>
        </w:rPr>
        <w:t xml:space="preserve"> сельского поселения.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При возникновении техногенных подтоплений, вызванных сбросом воды (откачка котлованов, аварийная ситуация на трубопроводах и т. п.), обязанности по их ликвидации возлагаются на физическое или юридическое лицо, допустившее нарушение.</w:t>
      </w:r>
    </w:p>
    <w:p w:rsidR="00BC0BA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3.3. Организация сбора и вывоза ТБО</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3.3.1. </w:t>
      </w:r>
      <w:r w:rsidRPr="00C70785">
        <w:rPr>
          <w:sz w:val="28"/>
        </w:rPr>
        <w:t xml:space="preserve">Вывоз ТБО </w:t>
      </w:r>
      <w:r>
        <w:rPr>
          <w:sz w:val="28"/>
        </w:rPr>
        <w:t xml:space="preserve">от юридических, физических лиц </w:t>
      </w:r>
      <w:r w:rsidRPr="00C70785">
        <w:rPr>
          <w:sz w:val="28"/>
        </w:rPr>
        <w:t>населения осуществляе</w:t>
      </w:r>
      <w:r>
        <w:rPr>
          <w:sz w:val="28"/>
        </w:rPr>
        <w:t>тся только специализированными</w:t>
      </w:r>
      <w:r w:rsidRPr="00C70785">
        <w:rPr>
          <w:sz w:val="28"/>
        </w:rPr>
        <w:t xml:space="preserve">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Юридические и физические лица, не охваченные обслуживанием по вывозу твердых бытовых отходов, вывоз производят своими силами и средствами, на специализированные полигоны для хранения мусора, сохраняя квитанцию на вывоз ТБО</w:t>
      </w:r>
      <w:r>
        <w:rPr>
          <w:sz w:val="28"/>
        </w:rPr>
        <w:t>.</w:t>
      </w:r>
      <w:r w:rsidRPr="00C70785">
        <w:rPr>
          <w:sz w:val="28"/>
        </w:rPr>
        <w:t xml:space="preserve"> При этом заключение договора на вывоз ТБО для всех юридических и физических лиц является</w:t>
      </w:r>
      <w:r>
        <w:rPr>
          <w:sz w:val="28"/>
        </w:rPr>
        <w:t xml:space="preserve"> -</w:t>
      </w:r>
      <w:r w:rsidRPr="00C70785">
        <w:rPr>
          <w:sz w:val="28"/>
        </w:rPr>
        <w:t xml:space="preserve"> </w:t>
      </w:r>
      <w:r w:rsidRPr="000F3885">
        <w:rPr>
          <w:sz w:val="28"/>
        </w:rPr>
        <w:t>обязательным</w:t>
      </w:r>
      <w:r>
        <w:rPr>
          <w:sz w:val="28"/>
        </w:rPr>
        <w:t>.</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3.3.2. На территории </w:t>
      </w:r>
      <w:r>
        <w:rPr>
          <w:color w:val="000000"/>
          <w:sz w:val="28"/>
          <w:szCs w:val="28"/>
        </w:rPr>
        <w:t>Старостаничного</w:t>
      </w:r>
      <w:r w:rsidRPr="00BB7175">
        <w:rPr>
          <w:color w:val="000000"/>
          <w:sz w:val="28"/>
          <w:szCs w:val="28"/>
        </w:rPr>
        <w:t xml:space="preserve"> сельского поселения запрещается накапливать и размещать отходы и мусор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lastRenderedPageBreak/>
        <w:t>3.3.3. 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производятся специализированными предприятиями, обеспечивающими уборку территории сельского поселения в пределах средств, предусмотренных на эти цели в бюджете сельского поселения.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3.3.4. В случае</w:t>
      </w:r>
      <w:proofErr w:type="gramStart"/>
      <w:r w:rsidRPr="00BB7175">
        <w:rPr>
          <w:color w:val="000000"/>
          <w:sz w:val="28"/>
          <w:szCs w:val="28"/>
        </w:rPr>
        <w:t>,</w:t>
      </w:r>
      <w:proofErr w:type="gramEnd"/>
      <w:r w:rsidRPr="00BB7175">
        <w:rPr>
          <w:color w:val="000000"/>
          <w:sz w:val="28"/>
          <w:szCs w:val="28"/>
        </w:rPr>
        <w:t xml:space="preserve"> если производитель отходов, осуществляющий свою бытовую и хозяйственную деятельность на земельном участке, в </w:t>
      </w:r>
      <w:r>
        <w:rPr>
          <w:color w:val="000000"/>
          <w:sz w:val="28"/>
          <w:szCs w:val="28"/>
        </w:rPr>
        <w:t>жилом или нежилом помещении на о</w:t>
      </w:r>
      <w:r w:rsidRPr="00BB7175">
        <w:rPr>
          <w:color w:val="000000"/>
          <w:sz w:val="28"/>
          <w:szCs w:val="28"/>
        </w:rPr>
        <w:t>сновании договора аренды или иного соглашения с собственником, не организовал сбор, вывоз отходов самостоятельно, обязанности по сбору, вывозу отходов данного производителя возлагаются на собственника вышеперечисленных объектов недвижимости, ответственного за уборку территорий в соответствии с Правилами.</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Pr>
          <w:color w:val="000000"/>
          <w:sz w:val="28"/>
          <w:szCs w:val="28"/>
        </w:rPr>
        <w:t>3.3.</w:t>
      </w:r>
      <w:r w:rsidRPr="00BB7175">
        <w:rPr>
          <w:color w:val="000000"/>
          <w:sz w:val="28"/>
          <w:szCs w:val="28"/>
        </w:rPr>
        <w:t xml:space="preserve">5. Сбор и вывоз отходов и мусора осуществляется по контейнерной или </w:t>
      </w:r>
      <w:proofErr w:type="spellStart"/>
      <w:r w:rsidRPr="00BB7175">
        <w:rPr>
          <w:color w:val="000000"/>
          <w:sz w:val="28"/>
          <w:szCs w:val="28"/>
        </w:rPr>
        <w:t>бесконтейнерной</w:t>
      </w:r>
      <w:proofErr w:type="spellEnd"/>
      <w:r w:rsidRPr="00BB7175">
        <w:rPr>
          <w:color w:val="000000"/>
          <w:sz w:val="28"/>
          <w:szCs w:val="28"/>
        </w:rPr>
        <w:t xml:space="preserve"> системе. Вывоз мусора должен осуществляться в соответствии с графиком обслуживающей организации. Вывоз мусора из контейнеров и бункеров-наполнителей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Удаление с контейнерной площадки и прилегающей к ней территории отходов, высыпавшихся при выгрузке из контейнеров в </w:t>
      </w:r>
      <w:r>
        <w:rPr>
          <w:color w:val="000000"/>
          <w:sz w:val="28"/>
          <w:szCs w:val="28"/>
        </w:rPr>
        <w:t>специализированный</w:t>
      </w:r>
      <w:r w:rsidRPr="00BB7175">
        <w:rPr>
          <w:color w:val="000000"/>
          <w:sz w:val="28"/>
          <w:szCs w:val="28"/>
        </w:rPr>
        <w:t xml:space="preserve"> транспорт, производят работники организации, осуществляющей вывоз отходов.</w:t>
      </w:r>
    </w:p>
    <w:p w:rsidR="00BC0BA5" w:rsidRPr="00BB7175" w:rsidRDefault="00BC0BA5" w:rsidP="00BC0BA5">
      <w:pPr>
        <w:pStyle w:val="aj"/>
        <w:shd w:val="clear" w:color="auto" w:fill="FFFFFF"/>
        <w:tabs>
          <w:tab w:val="left" w:pos="851"/>
        </w:tabs>
        <w:spacing w:before="0" w:beforeAutospacing="0" w:after="105" w:afterAutospacing="0"/>
        <w:ind w:firstLine="300"/>
        <w:jc w:val="both"/>
        <w:rPr>
          <w:color w:val="000000"/>
          <w:sz w:val="28"/>
          <w:szCs w:val="28"/>
        </w:rPr>
      </w:pPr>
      <w:r>
        <w:rPr>
          <w:color w:val="000000"/>
          <w:sz w:val="28"/>
          <w:szCs w:val="28"/>
        </w:rPr>
        <w:t>3.3.</w:t>
      </w:r>
      <w:r w:rsidRPr="00BB7175">
        <w:rPr>
          <w:color w:val="000000"/>
          <w:sz w:val="28"/>
          <w:szCs w:val="28"/>
        </w:rPr>
        <w:t xml:space="preserve">6. На территории </w:t>
      </w:r>
      <w:r>
        <w:rPr>
          <w:color w:val="000000"/>
          <w:sz w:val="28"/>
          <w:szCs w:val="28"/>
        </w:rPr>
        <w:t>Старостаничного</w:t>
      </w:r>
      <w:r w:rsidRPr="00BB7175">
        <w:rPr>
          <w:color w:val="000000"/>
          <w:sz w:val="28"/>
          <w:szCs w:val="28"/>
        </w:rPr>
        <w:t xml:space="preserve"> сельского поселения запрещается сжигание отходов и мусора.</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3.3.7. Сбор и временное хранение отходов, возникающих от деятельности хозяйствующих субъектов, осуществляется этими субъектами самостоятельно в специально оборудованных для этих целей местах на собственных территориях.</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Вывоз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со специализированными организациями.</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3.3.8. Вывоз строительного мусора от ремонта производится силами лиц, осуществляющих ремонт, в специально отведенные для этого места. Запрещается складирование строительного мусора в места временного хранения отходов.</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3.3.9. На территории многоквартирных жилых домов должны быть выделены специальные площадки для размещения контейнеров с удобными подъездами для транспорта. Площадки для установки контейнеров должны быть удалены от жилых домов, детских учреждений, спортивных площадок и мест отдыха н</w:t>
      </w:r>
      <w:r>
        <w:rPr>
          <w:color w:val="000000"/>
          <w:sz w:val="28"/>
          <w:szCs w:val="28"/>
        </w:rPr>
        <w:t xml:space="preserve">аселения на расстояние не менее - </w:t>
      </w:r>
      <w:r w:rsidRPr="00BB7175">
        <w:rPr>
          <w:color w:val="000000"/>
          <w:sz w:val="28"/>
          <w:szCs w:val="28"/>
        </w:rPr>
        <w:t xml:space="preserve">20 метров. Площадь контейнерной площадки должна превышать площадь основания контейнера на </w:t>
      </w:r>
      <w:r>
        <w:rPr>
          <w:color w:val="000000"/>
          <w:sz w:val="28"/>
          <w:szCs w:val="28"/>
        </w:rPr>
        <w:t xml:space="preserve">- </w:t>
      </w:r>
      <w:r w:rsidRPr="00BB7175">
        <w:rPr>
          <w:color w:val="000000"/>
          <w:sz w:val="28"/>
          <w:szCs w:val="28"/>
        </w:rPr>
        <w:t>1 м</w:t>
      </w:r>
      <w:r>
        <w:rPr>
          <w:color w:val="000000"/>
          <w:sz w:val="28"/>
          <w:szCs w:val="28"/>
        </w:rPr>
        <w:t>.</w:t>
      </w:r>
      <w:r w:rsidRPr="00BB7175">
        <w:rPr>
          <w:color w:val="000000"/>
          <w:sz w:val="28"/>
          <w:szCs w:val="28"/>
        </w:rPr>
        <w:t xml:space="preserve"> во все стороны. Размер площадки должен быть рассчитан на установку необходимого числа контейнеров, но не более </w:t>
      </w:r>
      <w:r>
        <w:rPr>
          <w:color w:val="000000"/>
          <w:sz w:val="28"/>
          <w:szCs w:val="28"/>
        </w:rPr>
        <w:t xml:space="preserve">- </w:t>
      </w:r>
      <w:r w:rsidRPr="00BB7175">
        <w:rPr>
          <w:color w:val="000000"/>
          <w:sz w:val="28"/>
          <w:szCs w:val="28"/>
        </w:rPr>
        <w:t>5</w:t>
      </w:r>
      <w:r>
        <w:rPr>
          <w:color w:val="000000"/>
          <w:sz w:val="28"/>
          <w:szCs w:val="28"/>
        </w:rPr>
        <w:t>шт</w:t>
      </w:r>
      <w:r w:rsidRPr="00BB7175">
        <w:rPr>
          <w:color w:val="000000"/>
          <w:sz w:val="28"/>
          <w:szCs w:val="28"/>
        </w:rPr>
        <w:t xml:space="preserve">. Площадка </w:t>
      </w:r>
      <w:r w:rsidRPr="00BB7175">
        <w:rPr>
          <w:color w:val="000000"/>
          <w:sz w:val="28"/>
          <w:szCs w:val="28"/>
        </w:rPr>
        <w:lastRenderedPageBreak/>
        <w:t>должна иметь твердое покрытие, ограждение с трех сторон высотой не менее 1,5 метра.</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Pr>
          <w:color w:val="000000"/>
          <w:sz w:val="28"/>
          <w:szCs w:val="28"/>
        </w:rPr>
        <w:t>3.3.10</w:t>
      </w:r>
      <w:r w:rsidRPr="00BB7175">
        <w:rPr>
          <w:color w:val="000000"/>
          <w:sz w:val="28"/>
          <w:szCs w:val="28"/>
        </w:rPr>
        <w:t>.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согласовывается с органами санитарно-</w:t>
      </w:r>
      <w:r>
        <w:rPr>
          <w:color w:val="000000"/>
          <w:sz w:val="28"/>
          <w:szCs w:val="28"/>
        </w:rPr>
        <w:t>эпидемиологического надзора и А</w:t>
      </w:r>
      <w:r w:rsidRPr="00BB7175">
        <w:rPr>
          <w:color w:val="000000"/>
          <w:sz w:val="28"/>
          <w:szCs w:val="28"/>
        </w:rPr>
        <w:t xml:space="preserve">дминистрацией </w:t>
      </w:r>
      <w:r>
        <w:rPr>
          <w:color w:val="000000"/>
          <w:sz w:val="28"/>
          <w:szCs w:val="28"/>
        </w:rPr>
        <w:t>Старостаничного</w:t>
      </w:r>
      <w:r w:rsidRPr="00BB7175">
        <w:rPr>
          <w:color w:val="000000"/>
          <w:sz w:val="28"/>
          <w:szCs w:val="28"/>
        </w:rPr>
        <w:t xml:space="preserve"> сельского поселения.</w:t>
      </w:r>
    </w:p>
    <w:p w:rsidR="00BC0BA5" w:rsidRPr="00587766" w:rsidRDefault="00BC0BA5" w:rsidP="00BC0BA5">
      <w:pPr>
        <w:pStyle w:val="aj"/>
        <w:shd w:val="clear" w:color="auto" w:fill="FFFFFF"/>
        <w:spacing w:before="0" w:beforeAutospacing="0" w:after="105" w:afterAutospacing="0"/>
        <w:ind w:firstLine="300"/>
        <w:jc w:val="both"/>
        <w:rPr>
          <w:color w:val="000000"/>
          <w:sz w:val="28"/>
          <w:szCs w:val="28"/>
        </w:rPr>
      </w:pPr>
      <w:r>
        <w:rPr>
          <w:color w:val="000000"/>
          <w:sz w:val="28"/>
          <w:szCs w:val="28"/>
        </w:rPr>
        <w:t>3.3.11</w:t>
      </w:r>
      <w:r w:rsidRPr="00587766">
        <w:rPr>
          <w:color w:val="000000"/>
          <w:sz w:val="28"/>
          <w:szCs w:val="28"/>
        </w:rPr>
        <w:t>. Запрещается устанавливать контейнеры и бункеры-накопители на проезжей части дорог, тротуарах, газонах и в проездах дворов.</w:t>
      </w:r>
    </w:p>
    <w:p w:rsidR="00BC0BA5" w:rsidRPr="00316A7D" w:rsidRDefault="00BC0BA5" w:rsidP="00BC0BA5">
      <w:pPr>
        <w:pStyle w:val="aj"/>
        <w:shd w:val="clear" w:color="auto" w:fill="FFFFFF"/>
        <w:spacing w:before="0" w:beforeAutospacing="0" w:after="105" w:afterAutospacing="0"/>
        <w:ind w:firstLine="300"/>
        <w:jc w:val="both"/>
        <w:rPr>
          <w:color w:val="000000"/>
          <w:sz w:val="28"/>
          <w:szCs w:val="28"/>
        </w:rPr>
      </w:pPr>
      <w:r>
        <w:rPr>
          <w:color w:val="000000"/>
          <w:sz w:val="28"/>
          <w:szCs w:val="28"/>
        </w:rPr>
        <w:t>3.3.12</w:t>
      </w:r>
      <w:r w:rsidRPr="00587766">
        <w:rPr>
          <w:color w:val="000000"/>
          <w:sz w:val="28"/>
          <w:szCs w:val="28"/>
        </w:rPr>
        <w:t xml:space="preserve">. Порядок сбора, хранения, удаления и обезвреживания отходов, образующихся в лечебно-профилактических медицинских учреждениях, а также режим и способ уборки территорий, на которых они располагаются, должны согласовываться с санитарно-эпидемиологической службой района. Ответственность за санитарное содержание лечебно-профилактических </w:t>
      </w:r>
      <w:r w:rsidRPr="00316A7D">
        <w:rPr>
          <w:color w:val="000000"/>
          <w:sz w:val="28"/>
          <w:szCs w:val="28"/>
        </w:rPr>
        <w:t>учреждений несут руководители этих учреждений.</w:t>
      </w:r>
    </w:p>
    <w:p w:rsidR="00BC0BA5" w:rsidRPr="00316A7D" w:rsidRDefault="00BC0BA5" w:rsidP="00BC0BA5">
      <w:pPr>
        <w:pStyle w:val="aj"/>
        <w:shd w:val="clear" w:color="auto" w:fill="FFFFFF"/>
        <w:spacing w:before="0" w:beforeAutospacing="0" w:after="105" w:afterAutospacing="0"/>
        <w:ind w:firstLine="300"/>
        <w:jc w:val="both"/>
        <w:rPr>
          <w:color w:val="000000"/>
          <w:sz w:val="28"/>
          <w:szCs w:val="28"/>
        </w:rPr>
      </w:pPr>
      <w:r w:rsidRPr="00316A7D">
        <w:rPr>
          <w:color w:val="000000"/>
          <w:sz w:val="28"/>
          <w:szCs w:val="28"/>
        </w:rPr>
        <w:t>3.3.13. Ответственность за состояние контейнерных площадок, размещение контейнеров возлагается на организации ЖКХ, хозяйствующие субъекты, на территории которых расположены площадки. Контейнеры должны содержаться в технически исправном состоянии, быть покрашены, иметь маркировку с указанием владельца контейнеров, осуществляющего вывоз мусора.</w:t>
      </w:r>
    </w:p>
    <w:p w:rsidR="00BC0BA5" w:rsidRPr="00316A7D" w:rsidRDefault="00BC0BA5" w:rsidP="00BC0BA5">
      <w:pPr>
        <w:pStyle w:val="aj"/>
        <w:shd w:val="clear" w:color="auto" w:fill="FFFFFF"/>
        <w:spacing w:before="0" w:beforeAutospacing="0" w:after="105" w:afterAutospacing="0"/>
        <w:ind w:firstLine="300"/>
        <w:jc w:val="both"/>
        <w:rPr>
          <w:color w:val="000000"/>
          <w:sz w:val="28"/>
          <w:szCs w:val="28"/>
        </w:rPr>
      </w:pPr>
      <w:r w:rsidRPr="00316A7D">
        <w:rPr>
          <w:color w:val="000000"/>
          <w:sz w:val="28"/>
          <w:szCs w:val="28"/>
        </w:rPr>
        <w:t>3.3.14.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Вывоз опасных отходов осуществляется организациями, имеющими лицензию, в соответствии с требованиями законодательства Российской Федерации.</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Pr>
          <w:color w:val="000000"/>
          <w:sz w:val="28"/>
          <w:szCs w:val="28"/>
        </w:rPr>
        <w:t>3.3.15</w:t>
      </w:r>
      <w:r w:rsidRPr="00587766">
        <w:rPr>
          <w:color w:val="000000"/>
          <w:sz w:val="28"/>
          <w:szCs w:val="28"/>
        </w:rPr>
        <w:t>. Для предотвращения засорения улиц, площадей, скверов и других</w:t>
      </w:r>
      <w:r w:rsidRPr="00BB7175">
        <w:rPr>
          <w:color w:val="000000"/>
          <w:sz w:val="28"/>
          <w:szCs w:val="28"/>
        </w:rPr>
        <w:t xml:space="preserve"> общественных мест отходами устанавливаются специально предназначенные для временного хранения отходов емкости малого размера – не более 0,35куб. м (урны, баки). Урны устанавливаются против входов и выходов предприятий, организаций, учрежден</w:t>
      </w:r>
      <w:r>
        <w:rPr>
          <w:color w:val="000000"/>
          <w:sz w:val="28"/>
          <w:szCs w:val="28"/>
        </w:rPr>
        <w:t>ий, магазинов, торговых палаток и не должны</w:t>
      </w:r>
      <w:r w:rsidRPr="00BB7175">
        <w:rPr>
          <w:color w:val="000000"/>
          <w:sz w:val="28"/>
          <w:szCs w:val="28"/>
        </w:rPr>
        <w:t xml:space="preserve"> мешать передвижению пешеходов, проезду инвалидных и детских колясок.</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CC6189">
        <w:rPr>
          <w:color w:val="000000"/>
          <w:sz w:val="28"/>
          <w:szCs w:val="28"/>
        </w:rPr>
        <w:t>Установка урн и их очистка осуществляются лицами, ответственными за уборку закрепленных за ними территорий в соответствии с пунктом 2.4. Правил.</w:t>
      </w:r>
    </w:p>
    <w:p w:rsidR="00BC0BA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Ответственными за установку урн являются:</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домоуправления, </w:t>
      </w:r>
      <w:proofErr w:type="spellStart"/>
      <w:proofErr w:type="gramStart"/>
      <w:r w:rsidRPr="00BB7175">
        <w:rPr>
          <w:color w:val="000000"/>
          <w:sz w:val="28"/>
          <w:szCs w:val="28"/>
        </w:rPr>
        <w:t>жилищно</w:t>
      </w:r>
      <w:proofErr w:type="spellEnd"/>
      <w:r w:rsidRPr="00BB7175">
        <w:rPr>
          <w:color w:val="000000"/>
          <w:sz w:val="28"/>
          <w:szCs w:val="28"/>
        </w:rPr>
        <w:t xml:space="preserve"> – эксплуатационные</w:t>
      </w:r>
      <w:proofErr w:type="gramEnd"/>
      <w:r w:rsidRPr="00BB7175">
        <w:rPr>
          <w:color w:val="000000"/>
          <w:sz w:val="28"/>
          <w:szCs w:val="28"/>
        </w:rPr>
        <w:t xml:space="preserve"> участки, предприятия, организации, учебные учреждения – около своих зданий;</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lastRenderedPageBreak/>
        <w:t>- торгующие организации</w:t>
      </w:r>
      <w:r>
        <w:rPr>
          <w:color w:val="000000"/>
          <w:sz w:val="28"/>
          <w:szCs w:val="28"/>
        </w:rPr>
        <w:t xml:space="preserve"> </w:t>
      </w:r>
      <w:r w:rsidRPr="00BB7175">
        <w:rPr>
          <w:color w:val="000000"/>
          <w:sz w:val="28"/>
          <w:szCs w:val="28"/>
        </w:rPr>
        <w:t xml:space="preserve">- у торговых палаток, ларьков, павильонов, </w:t>
      </w:r>
      <w:proofErr w:type="spellStart"/>
      <w:r w:rsidRPr="00BB7175">
        <w:rPr>
          <w:color w:val="000000"/>
          <w:sz w:val="28"/>
          <w:szCs w:val="28"/>
        </w:rPr>
        <w:t>тонаров</w:t>
      </w:r>
      <w:proofErr w:type="spellEnd"/>
      <w:r w:rsidRPr="00BB7175">
        <w:rPr>
          <w:color w:val="000000"/>
          <w:sz w:val="28"/>
          <w:szCs w:val="28"/>
        </w:rPr>
        <w:t>;</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администрации рынков – у входа, выхода с территории и через каждые 25 метров по территории рынка;</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автозаправочные станции, пункты придорожного сервиса, авторемонтные мастерские – у каждой раздаточной колонки и входа и выхода в административные здания и ремонтные боксы.</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3.4. Сбор и вывоз жидких бытовых отходов (ЖБО)</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3.4.1. Для сбора жидких отходов в </w:t>
      </w:r>
      <w:proofErr w:type="spellStart"/>
      <w:r w:rsidRPr="00BB7175">
        <w:rPr>
          <w:color w:val="000000"/>
          <w:sz w:val="28"/>
          <w:szCs w:val="28"/>
        </w:rPr>
        <w:t>неканализованных</w:t>
      </w:r>
      <w:proofErr w:type="spellEnd"/>
      <w:r w:rsidRPr="00BB7175">
        <w:rPr>
          <w:color w:val="000000"/>
          <w:sz w:val="28"/>
          <w:szCs w:val="28"/>
        </w:rPr>
        <w:t xml:space="preserve"> домовладениях устанавливаются дворовые помойные ямы, которые должны иметь водонепроницаемый выгреб и надземную часть с крышкой и решеткой для отделения твердых фракций. Его устройство допускается на расстоянии не менее 20 метров от жилья.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При наличии дворовых уборных выгреб может быть общим. Объем выгреба рассчитывают, исходя из численности населения, пользующегося уборной. Глубина выгреба зависит от уровня грунтовых вод, но не должна быть более 3 метров.</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3.4.2. Выгреб следует очищать, не допуская его наполнения нечистотами выше, чем 0,35 метра от поверхности земли.</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3.4.3. Уборка дворовых уборных должна производиться их владельцами ежедневно. Помещение уборных необходимо промывать водой с дезинфицирующими средствами не реже одного раза в неделю.</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3.4.4. </w:t>
      </w:r>
      <w:proofErr w:type="spellStart"/>
      <w:r w:rsidRPr="00BB7175">
        <w:rPr>
          <w:color w:val="000000"/>
          <w:sz w:val="28"/>
          <w:szCs w:val="28"/>
        </w:rPr>
        <w:t>Неканализованные</w:t>
      </w:r>
      <w:proofErr w:type="spellEnd"/>
      <w:r w:rsidRPr="00BB7175">
        <w:rPr>
          <w:color w:val="000000"/>
          <w:sz w:val="28"/>
          <w:szCs w:val="28"/>
        </w:rPr>
        <w:t xml:space="preserve"> уборные и выгребные ямы дезинфицируются растворами состава: хлорная известь (10%), </w:t>
      </w:r>
      <w:proofErr w:type="spellStart"/>
      <w:r w:rsidRPr="00BB7175">
        <w:rPr>
          <w:color w:val="000000"/>
          <w:sz w:val="28"/>
          <w:szCs w:val="28"/>
        </w:rPr>
        <w:t>гипохлорид</w:t>
      </w:r>
      <w:proofErr w:type="spellEnd"/>
      <w:r w:rsidRPr="00BB7175">
        <w:rPr>
          <w:color w:val="000000"/>
          <w:sz w:val="28"/>
          <w:szCs w:val="28"/>
        </w:rPr>
        <w:t xml:space="preserve"> натрия (3-5%), </w:t>
      </w:r>
      <w:proofErr w:type="spellStart"/>
      <w:r w:rsidRPr="00BB7175">
        <w:rPr>
          <w:color w:val="000000"/>
          <w:sz w:val="28"/>
          <w:szCs w:val="28"/>
        </w:rPr>
        <w:t>дизол</w:t>
      </w:r>
      <w:proofErr w:type="spellEnd"/>
      <w:r w:rsidRPr="00BB7175">
        <w:rPr>
          <w:color w:val="000000"/>
          <w:sz w:val="28"/>
          <w:szCs w:val="28"/>
        </w:rPr>
        <w:t xml:space="preserve"> (5 %), </w:t>
      </w:r>
      <w:proofErr w:type="spellStart"/>
      <w:r w:rsidRPr="00BB7175">
        <w:rPr>
          <w:color w:val="000000"/>
          <w:sz w:val="28"/>
          <w:szCs w:val="28"/>
        </w:rPr>
        <w:t>нафтализол</w:t>
      </w:r>
      <w:proofErr w:type="spellEnd"/>
      <w:r w:rsidRPr="00BB7175">
        <w:rPr>
          <w:color w:val="000000"/>
          <w:sz w:val="28"/>
          <w:szCs w:val="28"/>
        </w:rPr>
        <w:t xml:space="preserve"> (10%), креолин (5%), метасиликат натрия (10%). Эти же растворы применяют для дезинфекции деревянных мусоросборников.</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3.4.5. Откачка и вывоз нечистот из сливных ям </w:t>
      </w:r>
      <w:proofErr w:type="spellStart"/>
      <w:r w:rsidRPr="00BB7175">
        <w:rPr>
          <w:color w:val="000000"/>
          <w:sz w:val="28"/>
          <w:szCs w:val="28"/>
        </w:rPr>
        <w:t>неканализованных</w:t>
      </w:r>
      <w:proofErr w:type="spellEnd"/>
      <w:r w:rsidRPr="00BB7175">
        <w:rPr>
          <w:color w:val="000000"/>
          <w:sz w:val="28"/>
          <w:szCs w:val="28"/>
        </w:rPr>
        <w:t xml:space="preserve"> домовладений – производится ассенизационными вакуумными машинами специализированным предприятием, имеющим соответствующую лицензию на договорной основе с собственниками квартир многоэтажных домов, частных домовладений по их заявке в соответствии с утвержденным графиком.</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3.4. 6. Запрещается устройство и эксплуатация дренирующих выгребных ям, а также выпуск канализационных стоков открытым способом в дренажные канавы, на проезжую часть, в водоемы и на рельеф местности.</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3.5. Содержание водоразборных колонок, водопроводных и смотровых колодцев.</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3.5. 1. Эксплуатация и содержание в надлежащем санитарно-техническом состоянии уличных водоразборных колонок, водопроводных и смотровых колодцев, в том числе их очистка от мусора, льда и снега, а также обеспечение безопасных подходов к ним возлагаются на юридических и физических лиц, в чьей собственности (пользовании) они находятся.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3.5.2. Сливание воды на тротуары, газоны, проезжую часть дороги не допускается.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lastRenderedPageBreak/>
        <w:t>3.5.3. При очистке водопроводных и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Складирование нечистот на проезжую часть улиц, тротуаров и газоны запрещается.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3.6. Уборка дорог и прилегающих к ним территорий.</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3.6.1. Уборка автомобильных дорог возлагается:</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w:t>
      </w:r>
      <w:r>
        <w:rPr>
          <w:color w:val="000000"/>
          <w:sz w:val="28"/>
          <w:szCs w:val="28"/>
        </w:rPr>
        <w:t xml:space="preserve"> </w:t>
      </w:r>
      <w:r w:rsidRPr="00BB7175">
        <w:rPr>
          <w:color w:val="000000"/>
          <w:sz w:val="28"/>
          <w:szCs w:val="28"/>
        </w:rPr>
        <w:t>между населенными пунктами</w:t>
      </w:r>
      <w:r>
        <w:rPr>
          <w:color w:val="000000"/>
          <w:sz w:val="28"/>
          <w:szCs w:val="28"/>
        </w:rPr>
        <w:t xml:space="preserve"> </w:t>
      </w:r>
      <w:r w:rsidRPr="00BB7175">
        <w:rPr>
          <w:color w:val="000000"/>
          <w:sz w:val="28"/>
          <w:szCs w:val="28"/>
        </w:rPr>
        <w:t>- на обслуживающие дорожные организации,</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w:t>
      </w:r>
      <w:r>
        <w:rPr>
          <w:color w:val="000000"/>
          <w:sz w:val="28"/>
          <w:szCs w:val="28"/>
        </w:rPr>
        <w:t xml:space="preserve"> </w:t>
      </w:r>
      <w:r w:rsidRPr="00BB7175">
        <w:rPr>
          <w:color w:val="000000"/>
          <w:sz w:val="28"/>
          <w:szCs w:val="28"/>
        </w:rPr>
        <w:t xml:space="preserve">в населенных пунктах – на обслуживающие дорожные организации, осуществляющие работы по договору с Администрацией </w:t>
      </w:r>
      <w:r>
        <w:rPr>
          <w:color w:val="000000"/>
          <w:sz w:val="28"/>
          <w:szCs w:val="28"/>
        </w:rPr>
        <w:t>Старостаничного</w:t>
      </w:r>
      <w:r w:rsidRPr="00BB7175">
        <w:rPr>
          <w:color w:val="000000"/>
          <w:sz w:val="28"/>
          <w:szCs w:val="28"/>
        </w:rPr>
        <w:t xml:space="preserve"> сельского поселения согласно утвержденной спецификации и в пределах средств, предусмотренных в бюджете сельского поселения.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Pr>
          <w:color w:val="000000"/>
          <w:sz w:val="28"/>
          <w:szCs w:val="28"/>
        </w:rPr>
        <w:t>3.6.</w:t>
      </w:r>
      <w:r w:rsidRPr="00BB7175">
        <w:rPr>
          <w:color w:val="000000"/>
          <w:sz w:val="28"/>
          <w:szCs w:val="28"/>
        </w:rPr>
        <w:t>2. Обочины дорог должны быть обкошены и очищены от крупногабаритного и другого мусора. Высота травяного покрова на обочинах дорог не должна превышать 10-15 см.</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3.6.3. На дорогах </w:t>
      </w:r>
      <w:r>
        <w:rPr>
          <w:color w:val="000000"/>
          <w:sz w:val="28"/>
          <w:szCs w:val="28"/>
        </w:rPr>
        <w:t>областного</w:t>
      </w:r>
      <w:r w:rsidRPr="00BB7175">
        <w:rPr>
          <w:color w:val="000000"/>
          <w:sz w:val="28"/>
          <w:szCs w:val="28"/>
        </w:rPr>
        <w:t xml:space="preserve"> значения уборка мусора и покос травы производится на всю ширину полосы отвода дороги.</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3.7. Подвижной состав пассажирского транспорта, транспортные средства предприятий, организаций, учреждений и частных лиц должны выпускаться на дороги поселения в чистом виде и технически исправном состоянии.</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3.8. 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территории сельского поселения путем проведения месячников, субботников. Привлечение граждан к выполнению работ по уборке, благоустройству и озеленению территории муниципального образования осуществляется в соответствии с Уставом </w:t>
      </w:r>
      <w:r>
        <w:rPr>
          <w:color w:val="000000"/>
          <w:sz w:val="28"/>
          <w:szCs w:val="28"/>
        </w:rPr>
        <w:t xml:space="preserve">Старостаничного </w:t>
      </w:r>
      <w:r w:rsidRPr="00BB7175">
        <w:rPr>
          <w:color w:val="000000"/>
          <w:sz w:val="28"/>
          <w:szCs w:val="28"/>
        </w:rPr>
        <w:t>сельского поселе</w:t>
      </w:r>
      <w:r>
        <w:rPr>
          <w:color w:val="000000"/>
          <w:sz w:val="28"/>
          <w:szCs w:val="28"/>
        </w:rPr>
        <w:t>ния на основании постановления Г</w:t>
      </w:r>
      <w:r w:rsidRPr="00BB7175">
        <w:rPr>
          <w:color w:val="000000"/>
          <w:sz w:val="28"/>
          <w:szCs w:val="28"/>
        </w:rPr>
        <w:t xml:space="preserve">лавы </w:t>
      </w:r>
      <w:r>
        <w:rPr>
          <w:color w:val="000000"/>
          <w:sz w:val="28"/>
          <w:szCs w:val="28"/>
        </w:rPr>
        <w:t xml:space="preserve">Администрации Старостаничного </w:t>
      </w:r>
      <w:r w:rsidRPr="00BB7175">
        <w:rPr>
          <w:color w:val="000000"/>
          <w:sz w:val="28"/>
          <w:szCs w:val="28"/>
        </w:rPr>
        <w:t>сельского поселения.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3.9. На территории </w:t>
      </w:r>
      <w:r>
        <w:rPr>
          <w:color w:val="000000"/>
          <w:sz w:val="28"/>
          <w:szCs w:val="28"/>
        </w:rPr>
        <w:t>Старостаничного</w:t>
      </w:r>
      <w:r w:rsidRPr="00BB7175">
        <w:rPr>
          <w:color w:val="000000"/>
          <w:sz w:val="28"/>
          <w:szCs w:val="28"/>
        </w:rPr>
        <w:t xml:space="preserve"> сельского поселения запрещается:</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использовать земли для личных нужд за пределами землепользования сво</w:t>
      </w:r>
      <w:r>
        <w:rPr>
          <w:color w:val="000000"/>
          <w:sz w:val="28"/>
          <w:szCs w:val="28"/>
        </w:rPr>
        <w:t>его участка. По согласованию с А</w:t>
      </w:r>
      <w:r w:rsidRPr="00BB7175">
        <w:rPr>
          <w:color w:val="000000"/>
          <w:sz w:val="28"/>
          <w:szCs w:val="28"/>
        </w:rPr>
        <w:t xml:space="preserve">дминистрацией </w:t>
      </w:r>
      <w:r>
        <w:rPr>
          <w:color w:val="000000"/>
          <w:sz w:val="28"/>
          <w:szCs w:val="28"/>
        </w:rPr>
        <w:t>Старостаничного</w:t>
      </w:r>
      <w:r w:rsidRPr="00BB7175">
        <w:rPr>
          <w:color w:val="000000"/>
          <w:sz w:val="28"/>
          <w:szCs w:val="28"/>
        </w:rPr>
        <w:t xml:space="preserve"> сельского поселения допускается временно складировать строительные материалы, оформив договор аренды;</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w:t>
      </w:r>
      <w:proofErr w:type="gramStart"/>
      <w:r w:rsidRPr="00BB7175">
        <w:rPr>
          <w:color w:val="000000"/>
          <w:sz w:val="28"/>
          <w:szCs w:val="28"/>
        </w:rPr>
        <w:t>выгораживать</w:t>
      </w:r>
      <w:proofErr w:type="gramEnd"/>
      <w:r w:rsidRPr="00BB7175">
        <w:rPr>
          <w:color w:val="000000"/>
          <w:sz w:val="28"/>
          <w:szCs w:val="28"/>
        </w:rPr>
        <w:t xml:space="preserve"> земельные участки общего пользования под огороды, не отведенных для этих целей;</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возводить дворовые постройки (гаражи, сараи и т. д.), вкапывать столбы, засыпать кюветы на подъездах к домам без соответствующего разрешения. Самовольно построенные сооружения после предупреждения сносятся за счет средств нарушителя;</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складировать тару и запасы товаров, а также использовать для </w:t>
      </w:r>
      <w:proofErr w:type="gramStart"/>
      <w:r w:rsidRPr="00BB7175">
        <w:rPr>
          <w:color w:val="000000"/>
          <w:sz w:val="28"/>
          <w:szCs w:val="28"/>
        </w:rPr>
        <w:t>складирования</w:t>
      </w:r>
      <w:proofErr w:type="gramEnd"/>
      <w:r w:rsidRPr="00BB7175">
        <w:rPr>
          <w:color w:val="000000"/>
          <w:sz w:val="28"/>
          <w:szCs w:val="28"/>
        </w:rPr>
        <w:t xml:space="preserve"> прилегающие к киоскам, павильонам мелкорозничной торговли и магазинам территории;</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мыть </w:t>
      </w:r>
      <w:proofErr w:type="spellStart"/>
      <w:r w:rsidRPr="00BB7175">
        <w:rPr>
          <w:color w:val="000000"/>
          <w:sz w:val="28"/>
          <w:szCs w:val="28"/>
        </w:rPr>
        <w:t>автотехнику</w:t>
      </w:r>
      <w:proofErr w:type="spellEnd"/>
      <w:r w:rsidRPr="00BB7175">
        <w:rPr>
          <w:color w:val="000000"/>
          <w:sz w:val="28"/>
          <w:szCs w:val="28"/>
        </w:rPr>
        <w:t xml:space="preserve"> на улицах, у водоразборных колонок, у природных водных источников;</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lastRenderedPageBreak/>
        <w:t>- перемещать на проезжую часть улиц, дорог, внутриквартальных</w:t>
      </w:r>
      <w:r>
        <w:rPr>
          <w:color w:val="000000"/>
          <w:sz w:val="28"/>
          <w:szCs w:val="28"/>
        </w:rPr>
        <w:t xml:space="preserve"> проездов мусор, смет, снег, счищаемый</w:t>
      </w:r>
      <w:r w:rsidRPr="00BB7175">
        <w:rPr>
          <w:color w:val="000000"/>
          <w:sz w:val="28"/>
          <w:szCs w:val="28"/>
        </w:rPr>
        <w:t xml:space="preserve"> с дворовых территорий, тротуаров внутриквартальных проездов;</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разводить костры в местах общего пользования, сжигать мусор, листву, траву, части деревьев и кустарников, в том числе на территории хозяйствующих субъектов;</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откачивать воду на проезжую часть дорог при ликвидации аварий в сетях коммунального хозяйства.</w:t>
      </w:r>
    </w:p>
    <w:p w:rsidR="00BC0BA5" w:rsidRDefault="00BC0BA5" w:rsidP="00BC0BA5">
      <w:pPr>
        <w:pStyle w:val="3"/>
        <w:shd w:val="clear" w:color="auto" w:fill="FFFFFF"/>
        <w:spacing w:before="0"/>
        <w:ind w:firstLine="300"/>
        <w:jc w:val="center"/>
        <w:rPr>
          <w:rFonts w:ascii="Times New Roman" w:hAnsi="Times New Roman" w:cs="Times New Roman"/>
          <w:color w:val="000000"/>
          <w:sz w:val="28"/>
          <w:szCs w:val="28"/>
        </w:rPr>
      </w:pPr>
      <w:r w:rsidRPr="00BB7175">
        <w:rPr>
          <w:rFonts w:ascii="Times New Roman" w:hAnsi="Times New Roman" w:cs="Times New Roman"/>
          <w:color w:val="000000"/>
          <w:sz w:val="28"/>
          <w:szCs w:val="28"/>
        </w:rPr>
        <w:t>4. Особенности организации и проведения уборочных работ</w:t>
      </w:r>
    </w:p>
    <w:p w:rsidR="00BC0BA5" w:rsidRPr="00BB7175" w:rsidRDefault="00BC0BA5" w:rsidP="00BC0BA5">
      <w:pPr>
        <w:pStyle w:val="3"/>
        <w:shd w:val="clear" w:color="auto" w:fill="FFFFFF"/>
        <w:spacing w:before="0"/>
        <w:ind w:firstLine="30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в весенне-</w:t>
      </w:r>
      <w:r w:rsidRPr="00BB7175">
        <w:rPr>
          <w:rFonts w:ascii="Times New Roman" w:hAnsi="Times New Roman" w:cs="Times New Roman"/>
          <w:color w:val="000000"/>
          <w:sz w:val="28"/>
          <w:szCs w:val="28"/>
        </w:rPr>
        <w:t>летний период</w:t>
      </w:r>
    </w:p>
    <w:p w:rsidR="00BC0BA5" w:rsidRPr="00BB7175" w:rsidRDefault="00BC0BA5" w:rsidP="00BC0BA5">
      <w:pPr>
        <w:pStyle w:val="aj"/>
        <w:shd w:val="clear" w:color="auto" w:fill="FFFFFF"/>
        <w:spacing w:before="0" w:beforeAutospacing="0" w:after="0" w:afterAutospacing="0"/>
        <w:ind w:firstLine="300"/>
        <w:jc w:val="both"/>
        <w:rPr>
          <w:color w:val="000000"/>
          <w:sz w:val="28"/>
          <w:szCs w:val="28"/>
        </w:rPr>
      </w:pPr>
      <w:r w:rsidRPr="00BB7175">
        <w:rPr>
          <w:color w:val="000000"/>
          <w:sz w:val="28"/>
          <w:szCs w:val="28"/>
        </w:rPr>
        <w:t xml:space="preserve">4.1. Период </w:t>
      </w:r>
      <w:proofErr w:type="spellStart"/>
      <w:proofErr w:type="gramStart"/>
      <w:r w:rsidRPr="00BB7175">
        <w:rPr>
          <w:color w:val="000000"/>
          <w:sz w:val="28"/>
          <w:szCs w:val="28"/>
        </w:rPr>
        <w:t>весенне</w:t>
      </w:r>
      <w:proofErr w:type="spellEnd"/>
      <w:r w:rsidRPr="00BB7175">
        <w:rPr>
          <w:color w:val="000000"/>
          <w:sz w:val="28"/>
          <w:szCs w:val="28"/>
        </w:rPr>
        <w:t xml:space="preserve"> – летней</w:t>
      </w:r>
      <w:proofErr w:type="gramEnd"/>
      <w:r w:rsidRPr="00BB7175">
        <w:rPr>
          <w:color w:val="000000"/>
          <w:sz w:val="28"/>
          <w:szCs w:val="28"/>
        </w:rPr>
        <w:t xml:space="preserve"> уборки устанавливается с 1 апреля по 31 октября и предусматривает содержание в чистоте и порядке мест общественного пользования, подметание дворовых территорий, </w:t>
      </w:r>
      <w:proofErr w:type="spellStart"/>
      <w:r w:rsidRPr="00BB7175">
        <w:rPr>
          <w:color w:val="000000"/>
          <w:sz w:val="28"/>
          <w:szCs w:val="28"/>
        </w:rPr>
        <w:t>внутридворовых</w:t>
      </w:r>
      <w:proofErr w:type="spellEnd"/>
      <w:r w:rsidRPr="00BB7175">
        <w:rPr>
          <w:color w:val="000000"/>
          <w:sz w:val="28"/>
          <w:szCs w:val="28"/>
        </w:rPr>
        <w:t xml:space="preserve"> проездов от смета, пыли и мелкого бытового мусора организациями, в чьем ведомстве находится данная территория, производится систематический полив зеленых насаждений и газонов на всей территории юридическими и физическими лицами, в ведении которых они находятся, или за которыми закреплены.</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4.2. Уборка дорожных покрытий и тротуаров, а также подметание тротуаров производятся по мере необходимости.</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4.3. При высоте травяного покрова на территории населенных пунктов более 20 см проведение покоса обязательно. Борьба с сорной растительностью, особенно с растениями, которые вызывают аллергические реакции (амброзия, </w:t>
      </w:r>
      <w:proofErr w:type="spellStart"/>
      <w:r w:rsidRPr="00BB7175">
        <w:rPr>
          <w:color w:val="000000"/>
          <w:sz w:val="28"/>
          <w:szCs w:val="28"/>
        </w:rPr>
        <w:t>циклахена</w:t>
      </w:r>
      <w:proofErr w:type="spellEnd"/>
      <w:r w:rsidRPr="00BB7175">
        <w:rPr>
          <w:color w:val="000000"/>
          <w:sz w:val="28"/>
          <w:szCs w:val="28"/>
        </w:rPr>
        <w:t xml:space="preserve"> и пр.), проводится систематически.</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4.4. Запрещается сжигание листвы, полимерной тары, пленки и прочих отходов на убираемой территории в населенных пунктах, производство механизированной уборки без увлажнения.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Pr>
          <w:color w:val="000000"/>
          <w:sz w:val="28"/>
          <w:szCs w:val="28"/>
        </w:rPr>
        <w:t>4.5. По постановлению Ад</w:t>
      </w:r>
      <w:r w:rsidRPr="00BB7175">
        <w:rPr>
          <w:color w:val="000000"/>
          <w:sz w:val="28"/>
          <w:szCs w:val="28"/>
        </w:rPr>
        <w:t xml:space="preserve">министрации </w:t>
      </w:r>
      <w:r>
        <w:rPr>
          <w:color w:val="000000"/>
          <w:sz w:val="28"/>
          <w:szCs w:val="28"/>
        </w:rPr>
        <w:t>Старостаничного</w:t>
      </w:r>
      <w:r w:rsidRPr="00BB7175">
        <w:rPr>
          <w:color w:val="000000"/>
          <w:sz w:val="28"/>
          <w:szCs w:val="28"/>
        </w:rPr>
        <w:t xml:space="preserve"> сельского поселения в данный период проводятся общественные санитарные дни, экологические месячники и субботники.</w:t>
      </w:r>
    </w:p>
    <w:p w:rsidR="00BC0BA5" w:rsidRDefault="00BC0BA5" w:rsidP="00BC0BA5">
      <w:pPr>
        <w:pStyle w:val="3"/>
        <w:shd w:val="clear" w:color="auto" w:fill="FFFFFF"/>
        <w:spacing w:before="0" w:line="240" w:lineRule="auto"/>
        <w:ind w:firstLine="300"/>
        <w:jc w:val="center"/>
        <w:rPr>
          <w:rFonts w:ascii="Times New Roman" w:hAnsi="Times New Roman" w:cs="Times New Roman"/>
          <w:color w:val="000000"/>
          <w:sz w:val="28"/>
          <w:szCs w:val="28"/>
        </w:rPr>
      </w:pPr>
      <w:r w:rsidRPr="00BB7175">
        <w:rPr>
          <w:rFonts w:ascii="Times New Roman" w:hAnsi="Times New Roman" w:cs="Times New Roman"/>
          <w:color w:val="000000"/>
          <w:sz w:val="28"/>
          <w:szCs w:val="28"/>
        </w:rPr>
        <w:t xml:space="preserve">5. Особенности организации и проведения уборочных работ </w:t>
      </w:r>
    </w:p>
    <w:p w:rsidR="00BC0BA5" w:rsidRPr="00BB7175" w:rsidRDefault="00BC0BA5" w:rsidP="00BC0BA5">
      <w:pPr>
        <w:pStyle w:val="3"/>
        <w:shd w:val="clear" w:color="auto" w:fill="FFFFFF"/>
        <w:spacing w:before="0" w:line="240" w:lineRule="auto"/>
        <w:ind w:firstLine="30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proofErr w:type="spellStart"/>
      <w:r>
        <w:rPr>
          <w:rFonts w:ascii="Times New Roman" w:hAnsi="Times New Roman" w:cs="Times New Roman"/>
          <w:color w:val="000000"/>
          <w:sz w:val="28"/>
          <w:szCs w:val="28"/>
        </w:rPr>
        <w:t>осенне</w:t>
      </w:r>
      <w:proofErr w:type="spellEnd"/>
      <w:r>
        <w:rPr>
          <w:rFonts w:ascii="Times New Roman" w:hAnsi="Times New Roman" w:cs="Times New Roman"/>
          <w:color w:val="000000"/>
          <w:sz w:val="28"/>
          <w:szCs w:val="28"/>
        </w:rPr>
        <w:t>–</w:t>
      </w:r>
      <w:r w:rsidRPr="00BB7175">
        <w:rPr>
          <w:rFonts w:ascii="Times New Roman" w:hAnsi="Times New Roman" w:cs="Times New Roman"/>
          <w:color w:val="000000"/>
          <w:sz w:val="28"/>
          <w:szCs w:val="28"/>
        </w:rPr>
        <w:t>зимний период</w:t>
      </w:r>
    </w:p>
    <w:p w:rsidR="00BC0BA5" w:rsidRPr="00BB7175" w:rsidRDefault="00BC0BA5" w:rsidP="00BC0BA5">
      <w:pPr>
        <w:pStyle w:val="aj"/>
        <w:shd w:val="clear" w:color="auto" w:fill="FFFFFF"/>
        <w:spacing w:before="0" w:beforeAutospacing="0" w:after="0" w:afterAutospacing="0"/>
        <w:ind w:firstLine="300"/>
        <w:jc w:val="both"/>
        <w:rPr>
          <w:color w:val="000000"/>
          <w:sz w:val="28"/>
          <w:szCs w:val="28"/>
        </w:rPr>
      </w:pPr>
      <w:r w:rsidRPr="00BB7175">
        <w:rPr>
          <w:color w:val="000000"/>
          <w:sz w:val="28"/>
          <w:szCs w:val="28"/>
        </w:rPr>
        <w:t xml:space="preserve">5.1. Период зимней уборки устанавливается с 1 ноября по 31 марта и предусматривает уборку и вывоз мусора, снега, льда, грязи, посыпку улиц песком с примесью хлоридов. В зависимости от климатических условий решением Главы </w:t>
      </w:r>
      <w:r>
        <w:rPr>
          <w:color w:val="000000"/>
          <w:sz w:val="28"/>
          <w:szCs w:val="28"/>
        </w:rPr>
        <w:t>Старостаничного</w:t>
      </w:r>
      <w:r w:rsidRPr="00BB7175">
        <w:rPr>
          <w:color w:val="000000"/>
          <w:sz w:val="28"/>
          <w:szCs w:val="28"/>
        </w:rPr>
        <w:t xml:space="preserve"> сельского поселения период </w:t>
      </w:r>
      <w:proofErr w:type="spellStart"/>
      <w:proofErr w:type="gramStart"/>
      <w:r w:rsidRPr="00BB7175">
        <w:rPr>
          <w:color w:val="000000"/>
          <w:sz w:val="28"/>
          <w:szCs w:val="28"/>
        </w:rPr>
        <w:t>осенне</w:t>
      </w:r>
      <w:proofErr w:type="spellEnd"/>
      <w:r w:rsidRPr="00BB7175">
        <w:rPr>
          <w:color w:val="000000"/>
          <w:sz w:val="28"/>
          <w:szCs w:val="28"/>
        </w:rPr>
        <w:t>- зимней</w:t>
      </w:r>
      <w:proofErr w:type="gramEnd"/>
      <w:r w:rsidRPr="00BB7175">
        <w:rPr>
          <w:color w:val="000000"/>
          <w:sz w:val="28"/>
          <w:szCs w:val="28"/>
        </w:rPr>
        <w:t xml:space="preserve"> уборки может быть изменен.</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5.2. Разрешается укладка свежевыпавшего снега в валы и кучи.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 При необходимости навалы снега вывозятся на специально отведенные площадки.</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5.3. В период гололеда места движения пешеходов посыпают песком. В первую очередь при гололеде посыпаются спуски, подъемы, перекрестки, </w:t>
      </w:r>
      <w:r w:rsidRPr="00BB7175">
        <w:rPr>
          <w:color w:val="000000"/>
          <w:sz w:val="28"/>
          <w:szCs w:val="28"/>
        </w:rPr>
        <w:lastRenderedPageBreak/>
        <w:t>места остановок общественного транспорта, пешеходные переходы. Тротуары должны посыпаться сухим песком без хлоридов.</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5.4. Запрещается выдвигать или перемещать на проезжую часть улиц, проездов счищаемый снег с внутриквартальных дорог, дворовых территорий, территорий хозяйствующих объектов.</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5.5. К первоочередным мероприятиям зимней уборки улиц относятся:</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сгребание и подметание снега;</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формирование снежного вала для последующего вывоза;</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выполнение разрывов в валах снега на перекрестках, подъездах к административным и общественным зданиям, выездах с внутриквартальных территорий.</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5.6. К мероприятиям второй очереди относятся:</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удаление снега;</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скалывание льда и уборка снежно-ледяных образований.</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5.7. Снег, счищаемый с проезжей части дорог, улиц, тротуаров и проездов, сдвигается на обочины для временного складирования снежной массы в виде снежных валов. В снежных валах в местах движения пешеходов работниками эксплуатационной организации должны быть сделаны разрывы шириной не менее ширины тротуарной дорожки.</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5.8. Места временного складирования снег</w:t>
      </w:r>
      <w:r>
        <w:rPr>
          <w:color w:val="000000"/>
          <w:sz w:val="28"/>
          <w:szCs w:val="28"/>
        </w:rPr>
        <w:t>а, определенные постановлением А</w:t>
      </w:r>
      <w:r w:rsidRPr="00BB7175">
        <w:rPr>
          <w:color w:val="000000"/>
          <w:sz w:val="28"/>
          <w:szCs w:val="28"/>
        </w:rPr>
        <w:t xml:space="preserve">дминистрации </w:t>
      </w:r>
      <w:r>
        <w:rPr>
          <w:color w:val="000000"/>
          <w:sz w:val="28"/>
          <w:szCs w:val="28"/>
        </w:rPr>
        <w:t xml:space="preserve">Старостаничного </w:t>
      </w:r>
      <w:r w:rsidRPr="00BB7175">
        <w:rPr>
          <w:color w:val="000000"/>
          <w:sz w:val="28"/>
          <w:szCs w:val="28"/>
        </w:rPr>
        <w:t>сельского поселения, после снеготаяния должны быть очищены от мусора.</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5.9. Очистка от снега крыш и удаление сосулек возлагается на владельцев зд</w:t>
      </w:r>
      <w:r>
        <w:rPr>
          <w:color w:val="000000"/>
          <w:sz w:val="28"/>
          <w:szCs w:val="28"/>
        </w:rPr>
        <w:t xml:space="preserve">аний и сооружений, организации, </w:t>
      </w:r>
      <w:r w:rsidRPr="00BB7175">
        <w:rPr>
          <w:color w:val="000000"/>
          <w:sz w:val="28"/>
          <w:szCs w:val="28"/>
        </w:rPr>
        <w:t>обслуживающие по договорам обслуживания многоквартирные жилые дома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владельцами строений.</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5.10. Все тротуары, дворы, лотки проезжей части улиц, площадей, и другие участки с асфальтовым покрытием должны очищаться от снега и обледенелого наката под скребок и посыпаться песком.</w:t>
      </w:r>
    </w:p>
    <w:p w:rsidR="00BC0BA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5.11. Уборка</w:t>
      </w:r>
      <w:r>
        <w:rPr>
          <w:color w:val="000000"/>
          <w:sz w:val="28"/>
          <w:szCs w:val="28"/>
        </w:rPr>
        <w:t xml:space="preserve"> и вывозка снега и льда с улиц, </w:t>
      </w:r>
      <w:r w:rsidRPr="00BB7175">
        <w:rPr>
          <w:color w:val="000000"/>
          <w:sz w:val="28"/>
          <w:szCs w:val="28"/>
        </w:rPr>
        <w:t>начинаются юридическими и физическими лицами на закрепленных территориях немедленно с начала снегопада и производятся, в первую очередь, с магистральных улиц, автобусных трасс, мостов для обеспечения бесперебойного движения транспорта во избежание наката.</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5.12. При уборке улиц, проездов, площадей специализированными организациями лица, указанные в пункте 2.4. Правил, обеспечивают после прохождения снегоочистительной техники уборку </w:t>
      </w:r>
      <w:proofErr w:type="spellStart"/>
      <w:r w:rsidRPr="00BB7175">
        <w:rPr>
          <w:color w:val="000000"/>
          <w:sz w:val="28"/>
          <w:szCs w:val="28"/>
        </w:rPr>
        <w:t>прибордюрных</w:t>
      </w:r>
      <w:proofErr w:type="spellEnd"/>
      <w:r w:rsidRPr="00BB7175">
        <w:rPr>
          <w:color w:val="000000"/>
          <w:sz w:val="28"/>
          <w:szCs w:val="28"/>
        </w:rPr>
        <w:t xml:space="preserve"> лотков на расстоянии 0,5м и расчистку въездов, пешеходных переходов, как со стороны строений, так и с противоположной стороны проезда, если там нет других строений.</w:t>
      </w:r>
    </w:p>
    <w:p w:rsidR="00BC0BA5" w:rsidRPr="00BB7175" w:rsidRDefault="00BC0BA5" w:rsidP="00BC0BA5">
      <w:pPr>
        <w:pStyle w:val="3"/>
        <w:shd w:val="clear" w:color="auto" w:fill="FFFFFF"/>
        <w:spacing w:before="0" w:after="105"/>
        <w:ind w:firstLine="300"/>
        <w:jc w:val="center"/>
        <w:rPr>
          <w:rFonts w:ascii="Times New Roman" w:hAnsi="Times New Roman" w:cs="Times New Roman"/>
          <w:color w:val="000000"/>
          <w:sz w:val="28"/>
          <w:szCs w:val="28"/>
        </w:rPr>
      </w:pPr>
      <w:r w:rsidRPr="00BB7175">
        <w:rPr>
          <w:rFonts w:ascii="Times New Roman" w:hAnsi="Times New Roman" w:cs="Times New Roman"/>
          <w:color w:val="000000"/>
          <w:sz w:val="28"/>
          <w:szCs w:val="28"/>
        </w:rPr>
        <w:lastRenderedPageBreak/>
        <w:t>6. Содержание зданий, сооружений и объектов инфраструктуры малых архитектурных форм, элементов внешнего благоустройства, точек выносной и мелкорозничной торговли</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6.1. Ремонт и содержание зданий и сооружений производится в соответствии с установленными правилами и нормами технической эксплуатации. Текущий и капитальный ремонт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всякие изменения фасадов зданий, связанные с ликвидацией или изменением отдельных деталей, оформление интерьеров зданий, а также устройство новых и реконструкция существующих оконных и дверных проемов, выходящих на главный фасад, производятся по согласованию с архитектором района и администрацией поселения. После окончания работ на фасадах зданий обязательна очистка, мойка прилегающих строений и территорий (пешеходных дорожек, улиц, газонов)</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подлежат устранению все местные разрушения облицовки, штукатурки, окрасочного слоя, трещины на штукатурке, нарушение швов кладки, потеки и ржавые пятна, разрушение или износ металлических покрытий, общее загрязнение поверхностей и иные разрушения;</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входы, цоколи, витрины, вывески, средства размещения информации должны содержаться в чистоте и исправном состоянии;</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здания и строения должны быть оборудованы номерными знаками, которые содержатся в исправном состоянии;</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при входах в здания должны быть предусмотрены площадки с твердым покрытием, скамьями, приемами озеленения. Размещение площадок при входах в здания предусматривается в границах территории участка;</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запрещается производить какие-либо изменения балконов, лоджий, а также загромождать их разными предметами домашнего обихода.</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в зимнее время подлежат своевременной очистке от снега, наледи и сосулек кровли зданий, сооружений организацией, в чьем ведении данное имущество находится. Очистка крыш зданий проводится только в светлое время суток при соблюдении охранных мероприятий</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 1 метра от смежного земельного участка.</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Руководители организаций, в ведении которых находятся здания, а также собственники домов и строений обязаны:</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иметь указатели на зданиях с обозначением наименования улицы и номерных знаков утвержденного образца, а на угловых домах -</w:t>
      </w:r>
      <w:r>
        <w:rPr>
          <w:color w:val="000000"/>
          <w:sz w:val="28"/>
          <w:szCs w:val="28"/>
        </w:rPr>
        <w:t xml:space="preserve"> </w:t>
      </w:r>
      <w:r w:rsidRPr="00BB7175">
        <w:rPr>
          <w:color w:val="000000"/>
          <w:sz w:val="28"/>
          <w:szCs w:val="28"/>
        </w:rPr>
        <w:t xml:space="preserve">названия пересекающихся улиц. Ремонт указателей и номерных знаков должен </w:t>
      </w:r>
      <w:r w:rsidRPr="00BB7175">
        <w:rPr>
          <w:color w:val="000000"/>
          <w:sz w:val="28"/>
          <w:szCs w:val="28"/>
        </w:rPr>
        <w:lastRenderedPageBreak/>
        <w:t>осуществляться собственниками зданий за их счет. У входа в подъезд устанавливаются указатели номеров квартир, сгруппированные поэтажно, на каждой двери квартиры должен быть номер;</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w:t>
      </w:r>
      <w:r>
        <w:rPr>
          <w:color w:val="000000"/>
          <w:sz w:val="28"/>
          <w:szCs w:val="28"/>
        </w:rPr>
        <w:t xml:space="preserve"> </w:t>
      </w:r>
      <w:r w:rsidRPr="00BB7175">
        <w:rPr>
          <w:color w:val="000000"/>
          <w:sz w:val="28"/>
          <w:szCs w:val="28"/>
        </w:rPr>
        <w:t>обеспечить исправное электроосвещение во дворах, у подъездов, на прилегающих территориях и включать его с наступлением темноты.</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6.2. </w:t>
      </w:r>
      <w:proofErr w:type="gramStart"/>
      <w:r w:rsidRPr="00BB7175">
        <w:rPr>
          <w:color w:val="000000"/>
          <w:sz w:val="28"/>
          <w:szCs w:val="28"/>
        </w:rPr>
        <w:t>Содержание элементов внешнего благоустройства, включая работы по восстановлению и ремонту памятников,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а также организуют содержание элементов внешнего благоустройства, расположенных на прилегающих территориях</w:t>
      </w:r>
      <w:proofErr w:type="gramEnd"/>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Ростовской области, нормативными правовыми актами органов местного самоуправления муниципального образования;</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в местах размещения учреждений здравоохранения, объектов массового посещения, домов инвалидов и престарелых при уклонах пешеходных коммуникаций более 50% следует предусматривать ступени с обязательным сопровождением их пандусом;</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строительные площадки должны быть огорожены по всему периметру плотным забором установленного образца. В ограждениях должно быть минимальное количество проездов. Проезды, как правило, должны выходить на второстепенные улицы и оборудоваться шлагбаумами или воротами;</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строительные площадки должны иметь благоустроенную проезжую часть не менее 20 метров у каждого выезда с оборудованием для очистки колес;</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установка элементов монументально-декоративного оформления, устройств коммунально-бытового и технического оборудования в местах общего пользования проводится в установленном порядке по согласованию со службами муниципального района;</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проектирование ограждений рекомендуется производить в зависимости от их местоположения и назначения согласно </w:t>
      </w:r>
      <w:proofErr w:type="spellStart"/>
      <w:r w:rsidRPr="00BB7175">
        <w:rPr>
          <w:color w:val="000000"/>
          <w:sz w:val="28"/>
          <w:szCs w:val="28"/>
        </w:rPr>
        <w:t>ГОСТам</w:t>
      </w:r>
      <w:proofErr w:type="spellEnd"/>
      <w:r w:rsidRPr="00BB7175">
        <w:rPr>
          <w:color w:val="000000"/>
          <w:sz w:val="28"/>
          <w:szCs w:val="28"/>
        </w:rPr>
        <w:t>, каталогам сертифицированных изделий, проектам индивидуального проектирования.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Организацию содержания иных элементов внешнего благоустройства осуществляет </w:t>
      </w:r>
      <w:r>
        <w:rPr>
          <w:color w:val="000000"/>
          <w:sz w:val="28"/>
          <w:szCs w:val="28"/>
        </w:rPr>
        <w:t>А</w:t>
      </w:r>
      <w:r w:rsidRPr="00BB7175">
        <w:rPr>
          <w:color w:val="000000"/>
          <w:sz w:val="28"/>
          <w:szCs w:val="28"/>
        </w:rPr>
        <w:t>дминистрация</w:t>
      </w:r>
      <w:r w:rsidRPr="0008357C">
        <w:rPr>
          <w:color w:val="000000"/>
          <w:sz w:val="28"/>
          <w:szCs w:val="28"/>
        </w:rPr>
        <w:t xml:space="preserve"> </w:t>
      </w:r>
      <w:r>
        <w:rPr>
          <w:color w:val="000000"/>
          <w:sz w:val="28"/>
          <w:szCs w:val="28"/>
        </w:rPr>
        <w:t>Старостаничного</w:t>
      </w:r>
      <w:r w:rsidRPr="00BB7175">
        <w:rPr>
          <w:color w:val="000000"/>
          <w:sz w:val="28"/>
          <w:szCs w:val="28"/>
        </w:rPr>
        <w:t xml:space="preserve">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6.3. </w:t>
      </w:r>
      <w:proofErr w:type="gramStart"/>
      <w:r w:rsidRPr="00BB7175">
        <w:rPr>
          <w:color w:val="000000"/>
          <w:sz w:val="28"/>
          <w:szCs w:val="28"/>
        </w:rPr>
        <w:t xml:space="preserve">Строительство и установка малых архитектурных форм и элементов внешнего благоустройства – киосков, павильонов, палаток, сезонных рынков, летних кафе,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w:t>
      </w:r>
      <w:r w:rsidRPr="00BB7175">
        <w:rPr>
          <w:color w:val="000000"/>
          <w:sz w:val="28"/>
          <w:szCs w:val="28"/>
        </w:rPr>
        <w:lastRenderedPageBreak/>
        <w:t>афиш и объявлений, подсветка зданий, памятников, реклам, фонарей уличного освещения, опорных столбов, капитальный ремонт тротуаров допускаются лишь с разрешения органа местного самоуправления при</w:t>
      </w:r>
      <w:proofErr w:type="gramEnd"/>
      <w:r w:rsidRPr="00BB7175">
        <w:rPr>
          <w:color w:val="000000"/>
          <w:sz w:val="28"/>
          <w:szCs w:val="28"/>
        </w:rPr>
        <w:t xml:space="preserve"> </w:t>
      </w:r>
      <w:proofErr w:type="gramStart"/>
      <w:r w:rsidRPr="00BB7175">
        <w:rPr>
          <w:color w:val="000000"/>
          <w:sz w:val="28"/>
          <w:szCs w:val="28"/>
        </w:rPr>
        <w:t>наличии</w:t>
      </w:r>
      <w:proofErr w:type="gramEnd"/>
      <w:r w:rsidRPr="00BB7175">
        <w:rPr>
          <w:color w:val="000000"/>
          <w:sz w:val="28"/>
          <w:szCs w:val="28"/>
        </w:rPr>
        <w:t xml:space="preserve"> согласованного проекта, при этом должно быть соблюдено целевое назначение земельного участка.</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6.4.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6.4.1. Отделочные материалы нестационарных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6.4. 2. Размещение некапитальных нестационарных сооружений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6.4.3. </w:t>
      </w:r>
      <w:proofErr w:type="gramStart"/>
      <w:r w:rsidRPr="00BB7175">
        <w:rPr>
          <w:color w:val="000000"/>
          <w:sz w:val="28"/>
          <w:szCs w:val="28"/>
        </w:rPr>
        <w:t xml:space="preserve">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w:t>
      </w:r>
      <w:r>
        <w:rPr>
          <w:color w:val="000000"/>
          <w:sz w:val="28"/>
          <w:szCs w:val="28"/>
        </w:rPr>
        <w:t xml:space="preserve"> </w:t>
      </w:r>
      <w:r w:rsidRPr="00BB7175">
        <w:rPr>
          <w:color w:val="000000"/>
          <w:sz w:val="28"/>
          <w:szCs w:val="28"/>
        </w:rPr>
        <w:t xml:space="preserve">10 м </w:t>
      </w:r>
      <w:r>
        <w:rPr>
          <w:color w:val="000000"/>
          <w:sz w:val="28"/>
          <w:szCs w:val="28"/>
        </w:rPr>
        <w:t xml:space="preserve">- </w:t>
      </w:r>
      <w:r w:rsidRPr="00BB7175">
        <w:rPr>
          <w:color w:val="000000"/>
          <w:sz w:val="28"/>
          <w:szCs w:val="28"/>
        </w:rPr>
        <w:t>от остановочных павильонов, 2</w:t>
      </w:r>
      <w:r>
        <w:rPr>
          <w:color w:val="000000"/>
          <w:sz w:val="28"/>
          <w:szCs w:val="28"/>
        </w:rPr>
        <w:t>5 м – от вентиляционных шахт, 10</w:t>
      </w:r>
      <w:r w:rsidRPr="00BB7175">
        <w:rPr>
          <w:color w:val="000000"/>
          <w:sz w:val="28"/>
          <w:szCs w:val="28"/>
        </w:rPr>
        <w:t xml:space="preserve"> м – от окон жилых помещений, перед витринами торговых предприятий, 3 м – от ствола дерева;</w:t>
      </w:r>
      <w:proofErr w:type="gramEnd"/>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6.5. Размещение остановочных павильонов предусматривается в местах остановок пассажирского транспорта. Для установки павильона следует предусматривать площадку с твердыми видами покрытия размером 2,0 </w:t>
      </w:r>
      <w:proofErr w:type="spellStart"/>
      <w:r w:rsidRPr="00BB7175">
        <w:rPr>
          <w:color w:val="000000"/>
          <w:sz w:val="28"/>
          <w:szCs w:val="28"/>
        </w:rPr>
        <w:t>x</w:t>
      </w:r>
      <w:proofErr w:type="spellEnd"/>
      <w:r w:rsidRPr="00BB7175">
        <w:rPr>
          <w:color w:val="000000"/>
          <w:sz w:val="28"/>
          <w:szCs w:val="28"/>
        </w:rPr>
        <w:t xml:space="preserve"> 5,0 м и более. Расстояние от края проезжей части до ближайшей конструкции павильона необходимо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BB7175">
        <w:rPr>
          <w:color w:val="000000"/>
          <w:sz w:val="28"/>
          <w:szCs w:val="28"/>
        </w:rPr>
        <w:t>соответствующими</w:t>
      </w:r>
      <w:proofErr w:type="gramEnd"/>
      <w:r w:rsidRPr="00BB7175">
        <w:rPr>
          <w:color w:val="000000"/>
          <w:sz w:val="28"/>
          <w:szCs w:val="28"/>
        </w:rPr>
        <w:t xml:space="preserve"> ГОСТ и </w:t>
      </w:r>
      <w:proofErr w:type="spellStart"/>
      <w:r w:rsidRPr="00BB7175">
        <w:rPr>
          <w:color w:val="000000"/>
          <w:sz w:val="28"/>
          <w:szCs w:val="28"/>
        </w:rPr>
        <w:t>СНиП</w:t>
      </w:r>
      <w:proofErr w:type="spellEnd"/>
      <w:r w:rsidRPr="00BB7175">
        <w:rPr>
          <w:color w:val="000000"/>
          <w:sz w:val="28"/>
          <w:szCs w:val="28"/>
        </w:rPr>
        <w:t>.</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6.6. Размещение туалетных кабин разрешается предусматривать на активно посещаемых территориях населенного пункта в местах </w:t>
      </w:r>
      <w:r>
        <w:rPr>
          <w:color w:val="000000"/>
          <w:sz w:val="28"/>
          <w:szCs w:val="28"/>
        </w:rPr>
        <w:t>проведения массовых мероприятий</w:t>
      </w:r>
      <w:r w:rsidRPr="00BB7175">
        <w:rPr>
          <w:color w:val="000000"/>
          <w:sz w:val="28"/>
          <w:szCs w:val="28"/>
        </w:rPr>
        <w:t>.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6.7. Установку скамей необходимо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w:t>
      </w:r>
      <w:r w:rsidRPr="00BB7175">
        <w:rPr>
          <w:color w:val="000000"/>
          <w:sz w:val="28"/>
          <w:szCs w:val="28"/>
        </w:rPr>
        <w:lastRenderedPageBreak/>
        <w:t>фундамента его части не должны выступать над поверхностью земли. Высоту скамьи от уровня покрытия до плоскости сидения необходимо принимать в пределах 420-480 мм, поверхность скамьи выполнять из дерева с различными видами водоустойчивой обработки.</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Не допускается размещение некапитальных сооружений на детских площадках, автомобильных стоянках, охранной зоне коммуникационных сетей.</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6.8. Выдача разрешений на строительство, установку точек выносной, передвижной и мелкорозничной торговли производится органами местного самоуправления с обязательным согласованием с </w:t>
      </w:r>
      <w:r>
        <w:rPr>
          <w:color w:val="000000"/>
          <w:sz w:val="28"/>
          <w:szCs w:val="28"/>
        </w:rPr>
        <w:t>органами</w:t>
      </w:r>
      <w:r w:rsidRPr="00BB7175">
        <w:rPr>
          <w:color w:val="000000"/>
          <w:sz w:val="28"/>
          <w:szCs w:val="28"/>
        </w:rPr>
        <w:t xml:space="preserve"> санитарно –</w:t>
      </w:r>
      <w:r>
        <w:rPr>
          <w:color w:val="000000"/>
          <w:sz w:val="28"/>
          <w:szCs w:val="28"/>
        </w:rPr>
        <w:t xml:space="preserve"> </w:t>
      </w:r>
      <w:r w:rsidRPr="00BB7175">
        <w:rPr>
          <w:color w:val="000000"/>
          <w:sz w:val="28"/>
          <w:szCs w:val="28"/>
        </w:rPr>
        <w:t>эпидемиологического надзора.</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6.9. Органы местного самоуправления могут выдавать на установку или строительство малых архитектурных форм, точек выносной, передвижной и мелкорозничной торговли паспорт – разрешение, который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и колеров окраски.</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6.10. Обязательным для владельцев малых архитектурных форм, точек выносной и мелкорозничной торговли является заключение договора со специализированным предприятием на обслуживание и уборку прилегающей территории.</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6.11. Владельцы малых архитектурных форм, точек выносной и мелкорозничной торговли обязаны содержать их в надлежащем санитарно-эстетическом состоянии, своевременно (или по требованию администрации) производить ремонт, окраску в соответствии с выданным паспортом.</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6.12. Отведенные территории для объектов, осуществляющих мелкорозничную торговлю и предоставляющих услуги общественного питания, размещаемые в местах общего пользования поселения, должны иметь твердое покрытие, оборудованы осветительным оборудованием, урнами и мусорными контейнерами, сооружения питания – туалетными кабинами.</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6.13.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двух раз в год, или по требованию администрации, а ремонт – по мере необходимости.</w:t>
      </w:r>
    </w:p>
    <w:p w:rsidR="00BC0BA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6.14. Игровое и спортивное оборудование должно находиться в технически исправном состоянии, быть эстетически привлекательным, иметь обработанную поверхность, исключающую получение травм.</w:t>
      </w:r>
    </w:p>
    <w:p w:rsidR="00BC0BA5" w:rsidRDefault="00BC0BA5" w:rsidP="00BC0BA5">
      <w:pPr>
        <w:pStyle w:val="3"/>
        <w:shd w:val="clear" w:color="auto" w:fill="FFFFFF"/>
        <w:spacing w:before="0" w:after="105"/>
        <w:ind w:firstLine="300"/>
        <w:jc w:val="center"/>
        <w:rPr>
          <w:rFonts w:ascii="Times New Roman" w:hAnsi="Times New Roman" w:cs="Times New Roman"/>
          <w:color w:val="000000"/>
          <w:sz w:val="28"/>
          <w:szCs w:val="28"/>
        </w:rPr>
      </w:pPr>
    </w:p>
    <w:p w:rsidR="00BC0BA5" w:rsidRPr="00BB7175" w:rsidRDefault="00BC0BA5" w:rsidP="00BC0BA5">
      <w:pPr>
        <w:pStyle w:val="3"/>
        <w:shd w:val="clear" w:color="auto" w:fill="FFFFFF"/>
        <w:spacing w:before="0" w:after="105"/>
        <w:ind w:firstLine="300"/>
        <w:jc w:val="center"/>
        <w:rPr>
          <w:rFonts w:ascii="Times New Roman" w:hAnsi="Times New Roman" w:cs="Times New Roman"/>
          <w:color w:val="000000"/>
          <w:sz w:val="28"/>
          <w:szCs w:val="28"/>
        </w:rPr>
      </w:pPr>
      <w:r w:rsidRPr="00BB7175">
        <w:rPr>
          <w:rFonts w:ascii="Times New Roman" w:hAnsi="Times New Roman" w:cs="Times New Roman"/>
          <w:color w:val="000000"/>
          <w:sz w:val="28"/>
          <w:szCs w:val="28"/>
        </w:rPr>
        <w:t>7. Содержание объектов наружного освещения</w:t>
      </w:r>
    </w:p>
    <w:p w:rsidR="00BC0BA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7.1. Улицы, дороги, общественные территории, территории жилых </w:t>
      </w:r>
      <w:r>
        <w:rPr>
          <w:color w:val="000000"/>
          <w:sz w:val="28"/>
          <w:szCs w:val="28"/>
        </w:rPr>
        <w:t xml:space="preserve">многоквартирных </w:t>
      </w:r>
      <w:r w:rsidRPr="00BB7175">
        <w:rPr>
          <w:color w:val="000000"/>
          <w:sz w:val="28"/>
          <w:szCs w:val="28"/>
        </w:rPr>
        <w:t>домов, территории промышленных и коммунальных организаций, элементы информации о населенных пунктах должны освещаться в темное время су</w:t>
      </w:r>
      <w:r>
        <w:rPr>
          <w:color w:val="000000"/>
          <w:sz w:val="28"/>
          <w:szCs w:val="28"/>
        </w:rPr>
        <w:t>ток.</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lastRenderedPageBreak/>
        <w:t xml:space="preserve">7.2. Освещение территорий и объектов, указанных в п. 7.1 осуществляется </w:t>
      </w:r>
      <w:proofErr w:type="spellStart"/>
      <w:r w:rsidRPr="00BB7175">
        <w:rPr>
          <w:color w:val="000000"/>
          <w:sz w:val="28"/>
          <w:szCs w:val="28"/>
        </w:rPr>
        <w:t>энергоснабжающими</w:t>
      </w:r>
      <w:proofErr w:type="spellEnd"/>
      <w:r w:rsidRPr="00BB7175">
        <w:rPr>
          <w:color w:val="000000"/>
          <w:sz w:val="28"/>
          <w:szCs w:val="2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7.3. Строительство, эксплуатация, текущий и капитальный ремонт сетей наружного освещения улиц осуществляется специализированным</w:t>
      </w:r>
      <w:r>
        <w:rPr>
          <w:color w:val="000000"/>
          <w:sz w:val="28"/>
          <w:szCs w:val="28"/>
        </w:rPr>
        <w:t>и организациями по договорам с А</w:t>
      </w:r>
      <w:r w:rsidRPr="00BB7175">
        <w:rPr>
          <w:color w:val="000000"/>
          <w:sz w:val="28"/>
          <w:szCs w:val="28"/>
        </w:rPr>
        <w:t xml:space="preserve">дминистрацией </w:t>
      </w:r>
      <w:r>
        <w:rPr>
          <w:color w:val="000000"/>
          <w:sz w:val="28"/>
          <w:szCs w:val="28"/>
        </w:rPr>
        <w:t>Старостаничного</w:t>
      </w:r>
      <w:r w:rsidRPr="00BB7175">
        <w:rPr>
          <w:color w:val="000000"/>
          <w:sz w:val="28"/>
          <w:szCs w:val="28"/>
        </w:rPr>
        <w:t xml:space="preserve"> сельского поселения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7.4. Освещение улиц в населенных пунктах выполняется светильниками, располагаемыми на опорах или тросах.</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7.5. Освещение тротуаров, подъездов многоэтажных жилых домов допускается выполнять светильниками, располагаемыми на стенах или под козырьками подъездов, и обеспечивается организацией, обслуживающей данные жилые дома.</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7.6. На улицах и дорогах, оборудованных кюветами, опоры устанавливаются за кюветом на расстоянии от опоры до ближней границы проезжей части не более 4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применяются тросовые подвесы светильников.</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7.7. Все системы наружного освещ</w:t>
      </w:r>
      <w:r>
        <w:rPr>
          <w:color w:val="000000"/>
          <w:sz w:val="28"/>
          <w:szCs w:val="28"/>
        </w:rPr>
        <w:t>ения находятся под наблюдением А</w:t>
      </w:r>
      <w:r w:rsidRPr="00BB7175">
        <w:rPr>
          <w:color w:val="000000"/>
          <w:sz w:val="28"/>
          <w:szCs w:val="28"/>
        </w:rPr>
        <w:t xml:space="preserve">дминистрации </w:t>
      </w:r>
      <w:r>
        <w:rPr>
          <w:color w:val="000000"/>
          <w:sz w:val="28"/>
          <w:szCs w:val="28"/>
        </w:rPr>
        <w:t xml:space="preserve">Старостаничного </w:t>
      </w:r>
      <w:r w:rsidRPr="00BB7175">
        <w:rPr>
          <w:color w:val="000000"/>
          <w:sz w:val="28"/>
          <w:szCs w:val="28"/>
        </w:rPr>
        <w:t>сельского поселения, и должны находиться в исправном состоянии. Обслуживание наружного освещения проводится организациями энергетических компаний в соответствии с заключенными договорами на обслуживание наружного освещения.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7.8. Срок восстановления горения отдельных светильников не должен превышать 10 суток с момента обнаружения неисправностей.</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7.9. Замена сбитых, упавших опор освещения осуществляется владельцами опор в течение трех суток с момента обнаружения.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7.10. В стационарных установках уличного освещения рекомендуется применять </w:t>
      </w:r>
      <w:proofErr w:type="spellStart"/>
      <w:r w:rsidRPr="00BB7175">
        <w:rPr>
          <w:color w:val="000000"/>
          <w:sz w:val="28"/>
          <w:szCs w:val="28"/>
        </w:rPr>
        <w:t>энергоэффективные</w:t>
      </w:r>
      <w:proofErr w:type="spellEnd"/>
      <w:r w:rsidRPr="00BB7175">
        <w:rPr>
          <w:color w:val="000000"/>
          <w:sz w:val="28"/>
          <w:szCs w:val="28"/>
        </w:rPr>
        <w:t xml:space="preserve"> источники света, эффективные осветительные приборы и системы.</w:t>
      </w:r>
    </w:p>
    <w:p w:rsidR="00BC0BA5" w:rsidRDefault="00BC0BA5" w:rsidP="00BC0BA5">
      <w:pPr>
        <w:pStyle w:val="3"/>
        <w:shd w:val="clear" w:color="auto" w:fill="FFFFFF"/>
        <w:spacing w:before="0" w:after="105"/>
        <w:ind w:firstLine="300"/>
        <w:jc w:val="center"/>
        <w:rPr>
          <w:rFonts w:ascii="Times New Roman" w:hAnsi="Times New Roman" w:cs="Times New Roman"/>
          <w:color w:val="000000"/>
          <w:sz w:val="28"/>
          <w:szCs w:val="28"/>
        </w:rPr>
      </w:pPr>
    </w:p>
    <w:p w:rsidR="00BC0BA5" w:rsidRPr="00BB7175" w:rsidRDefault="00BC0BA5" w:rsidP="00BC0BA5">
      <w:pPr>
        <w:pStyle w:val="3"/>
        <w:shd w:val="clear" w:color="auto" w:fill="FFFFFF"/>
        <w:spacing w:before="0" w:after="105"/>
        <w:ind w:firstLine="300"/>
        <w:jc w:val="center"/>
        <w:rPr>
          <w:rFonts w:ascii="Times New Roman" w:hAnsi="Times New Roman" w:cs="Times New Roman"/>
          <w:color w:val="000000"/>
          <w:sz w:val="28"/>
          <w:szCs w:val="28"/>
        </w:rPr>
      </w:pPr>
      <w:r w:rsidRPr="00BB7175">
        <w:rPr>
          <w:rFonts w:ascii="Times New Roman" w:hAnsi="Times New Roman" w:cs="Times New Roman"/>
          <w:color w:val="000000"/>
          <w:sz w:val="28"/>
          <w:szCs w:val="28"/>
        </w:rPr>
        <w:t>8. Содержание и эксплуатация дорог в населенных пунктах</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8.1. С целью сохранения дорожных покрытий на территории </w:t>
      </w:r>
      <w:r>
        <w:rPr>
          <w:color w:val="000000"/>
          <w:sz w:val="28"/>
          <w:szCs w:val="28"/>
        </w:rPr>
        <w:t xml:space="preserve">Старостаничного </w:t>
      </w:r>
      <w:r w:rsidRPr="00BB7175">
        <w:rPr>
          <w:color w:val="000000"/>
          <w:sz w:val="28"/>
          <w:szCs w:val="28"/>
        </w:rPr>
        <w:t>сельского поселения запрещается:</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подвоз груза волоком;</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перегон по улицам населенных пунктов, имеющим твердое покрытие, машин на гусеничном ходу;</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lastRenderedPageBreak/>
        <w:t>- движение и стоянка большегрузного транспорта на внутриквартальных пешеходных дорожках, тротуарах;</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наезд автомобилей на бордюрные камни;</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движение по населенным пунктам загрязненного автотранспорта, перевозка мусора, сыпучих и жидких материалов без применения мер предосторожности, предотвращающих загрязнение улиц.</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8.2. Автомобильные дороги должны быть оборудованы дорожными знаками в соответствии с </w:t>
      </w:r>
      <w:r>
        <w:rPr>
          <w:color w:val="000000"/>
          <w:sz w:val="28"/>
          <w:szCs w:val="28"/>
        </w:rPr>
        <w:t>разработанным проектом организации дорожного движения</w:t>
      </w:r>
      <w:r w:rsidRPr="00BB7175">
        <w:rPr>
          <w:color w:val="000000"/>
          <w:sz w:val="28"/>
          <w:szCs w:val="28"/>
        </w:rPr>
        <w:t>, поверхность знаков должны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8.3. Информационные указатели, километровые знаки, </w:t>
      </w:r>
      <w:proofErr w:type="spellStart"/>
      <w:r w:rsidRPr="00BB7175">
        <w:rPr>
          <w:color w:val="000000"/>
          <w:sz w:val="28"/>
          <w:szCs w:val="28"/>
        </w:rPr>
        <w:t>шумозащитные</w:t>
      </w:r>
      <w:proofErr w:type="spellEnd"/>
      <w:r w:rsidRPr="00BB7175">
        <w:rPr>
          <w:color w:val="000000"/>
          <w:sz w:val="28"/>
          <w:szCs w:val="28"/>
        </w:rPr>
        <w:t xml:space="preserve"> стенки, металлические ограждения (отбойники), дорожные знаки, парапеты и другие элементы сооружений должны быть окрашены в соответствии с существующими </w:t>
      </w:r>
      <w:proofErr w:type="spellStart"/>
      <w:r w:rsidRPr="00BB7175">
        <w:rPr>
          <w:color w:val="000000"/>
          <w:sz w:val="28"/>
          <w:szCs w:val="28"/>
        </w:rPr>
        <w:t>ГОСТами</w:t>
      </w:r>
      <w:proofErr w:type="spellEnd"/>
      <w:r w:rsidRPr="00BB7175">
        <w:rPr>
          <w:color w:val="000000"/>
          <w:sz w:val="28"/>
          <w:szCs w:val="28"/>
        </w:rPr>
        <w:t>, очищены от грязи и промыты. Все надписи на указателях должны быть четко различимы. Ответственность на содержание этих объектов возлагается на лиц, в чьем ведении они находятся.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8.4. </w:t>
      </w:r>
      <w:proofErr w:type="gramStart"/>
      <w:r w:rsidRPr="00BB7175">
        <w:rPr>
          <w:color w:val="000000"/>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инженерных сооружений в границах населенных пунктов </w:t>
      </w:r>
      <w:r>
        <w:rPr>
          <w:color w:val="000000"/>
          <w:sz w:val="28"/>
          <w:szCs w:val="28"/>
        </w:rPr>
        <w:t>Старостаничного</w:t>
      </w:r>
      <w:r w:rsidRPr="00BB7175">
        <w:rPr>
          <w:color w:val="000000"/>
          <w:sz w:val="28"/>
          <w:szCs w:val="28"/>
        </w:rPr>
        <w:t xml:space="preserve">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w:t>
      </w:r>
      <w:r>
        <w:rPr>
          <w:color w:val="000000"/>
          <w:sz w:val="28"/>
          <w:szCs w:val="28"/>
        </w:rPr>
        <w:t>и организациями по договорам с А</w:t>
      </w:r>
      <w:r w:rsidRPr="00BB7175">
        <w:rPr>
          <w:color w:val="000000"/>
          <w:sz w:val="28"/>
          <w:szCs w:val="28"/>
        </w:rPr>
        <w:t xml:space="preserve">дминистрацией </w:t>
      </w:r>
      <w:r>
        <w:rPr>
          <w:color w:val="000000"/>
          <w:sz w:val="28"/>
          <w:szCs w:val="28"/>
        </w:rPr>
        <w:t>Старостаничного</w:t>
      </w:r>
      <w:r w:rsidRPr="00BB7175">
        <w:rPr>
          <w:color w:val="000000"/>
          <w:sz w:val="28"/>
          <w:szCs w:val="28"/>
        </w:rPr>
        <w:t xml:space="preserve"> сельского поселения в соответствии с лимитом бюджетных ассигнований на текущий год</w:t>
      </w:r>
      <w:proofErr w:type="gramEnd"/>
      <w:r w:rsidRPr="00BB7175">
        <w:rPr>
          <w:color w:val="000000"/>
          <w:sz w:val="28"/>
          <w:szCs w:val="28"/>
        </w:rPr>
        <w:t>, утвержденным решением представительного органа.</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8.5.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w:t>
      </w:r>
      <w:r>
        <w:rPr>
          <w:color w:val="000000"/>
          <w:sz w:val="28"/>
          <w:szCs w:val="28"/>
        </w:rPr>
        <w:t>и организациями по договорам с А</w:t>
      </w:r>
      <w:r w:rsidRPr="00BB7175">
        <w:rPr>
          <w:color w:val="000000"/>
          <w:sz w:val="28"/>
          <w:szCs w:val="28"/>
        </w:rPr>
        <w:t xml:space="preserve">дминистрацией </w:t>
      </w:r>
      <w:r>
        <w:rPr>
          <w:color w:val="000000"/>
          <w:sz w:val="28"/>
          <w:szCs w:val="28"/>
        </w:rPr>
        <w:t>Старостаничного</w:t>
      </w:r>
      <w:r w:rsidRPr="00BB7175">
        <w:rPr>
          <w:color w:val="000000"/>
          <w:sz w:val="28"/>
          <w:szCs w:val="28"/>
        </w:rPr>
        <w:t xml:space="preserve"> сельского поселения в соответствии с лимитом бюджетных ассигнований на текущий год, утвержденным решением представительного органа.</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8.6. Организации, в ведении которых находятся подземные инженерные сети, обязаны регулярно следить за тем, чтобы крышки люков коммуникаций, расположенные на проезжей части улиц и тротуарах,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должны быть немедленно огорожены</w:t>
      </w:r>
    </w:p>
    <w:p w:rsidR="00BC0BA5" w:rsidRDefault="00BC0BA5" w:rsidP="00BC0BA5">
      <w:pPr>
        <w:pStyle w:val="3"/>
        <w:shd w:val="clear" w:color="auto" w:fill="FFFFFF"/>
        <w:spacing w:before="0" w:after="105"/>
        <w:ind w:firstLine="300"/>
        <w:jc w:val="center"/>
        <w:rPr>
          <w:rFonts w:ascii="Times New Roman" w:hAnsi="Times New Roman" w:cs="Times New Roman"/>
          <w:color w:val="000000"/>
          <w:sz w:val="28"/>
          <w:szCs w:val="28"/>
        </w:rPr>
      </w:pPr>
    </w:p>
    <w:p w:rsidR="00BC0BA5" w:rsidRPr="00BB7175" w:rsidRDefault="00BC0BA5" w:rsidP="00BC0BA5">
      <w:pPr>
        <w:pStyle w:val="3"/>
        <w:shd w:val="clear" w:color="auto" w:fill="FFFFFF"/>
        <w:spacing w:before="0" w:after="105"/>
        <w:ind w:firstLine="300"/>
        <w:jc w:val="center"/>
        <w:rPr>
          <w:rFonts w:ascii="Times New Roman" w:hAnsi="Times New Roman" w:cs="Times New Roman"/>
          <w:color w:val="000000"/>
          <w:sz w:val="28"/>
          <w:szCs w:val="28"/>
        </w:rPr>
      </w:pPr>
      <w:r w:rsidRPr="00BB7175">
        <w:rPr>
          <w:rFonts w:ascii="Times New Roman" w:hAnsi="Times New Roman" w:cs="Times New Roman"/>
          <w:color w:val="000000"/>
          <w:sz w:val="28"/>
          <w:szCs w:val="28"/>
        </w:rPr>
        <w:t>9. Содержание средств размещения информации, рекламно-информационных элементов</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9.1. К рекламно-информационным элементам относятся все виды объявлений, извещений и сообщений, передающих информацию </w:t>
      </w:r>
      <w:r w:rsidRPr="00BB7175">
        <w:rPr>
          <w:color w:val="000000"/>
          <w:sz w:val="28"/>
          <w:szCs w:val="28"/>
        </w:rPr>
        <w:lastRenderedPageBreak/>
        <w:t>посредством указателей, вывесок, афиш, плакатов, рекламных стендов и щитов, световых табло.</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9.2. Средства размещения информации, рекламные щиты устанавливаются на территории сельского поселения в соответствии с требованиями, определенными Федеральным законом "О рекламе", на основании разрешения на установку средства размещения информации, выдаваемого в порядке, определенном органом местного самоуправления. Размещение рекламно-информационных элементов в придорожной полосе подлежит обязательному согласованию с ОГИБДД.</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9.3. Установка всякого рода вывесок разрешается тольк</w:t>
      </w:r>
      <w:r>
        <w:rPr>
          <w:color w:val="000000"/>
          <w:sz w:val="28"/>
          <w:szCs w:val="28"/>
        </w:rPr>
        <w:t>о после согласования эскизов с А</w:t>
      </w:r>
      <w:r w:rsidRPr="00BB7175">
        <w:rPr>
          <w:color w:val="000000"/>
          <w:sz w:val="28"/>
          <w:szCs w:val="28"/>
        </w:rPr>
        <w:t xml:space="preserve">дминистрацией </w:t>
      </w:r>
      <w:r>
        <w:rPr>
          <w:color w:val="000000"/>
          <w:sz w:val="28"/>
          <w:szCs w:val="28"/>
        </w:rPr>
        <w:t xml:space="preserve">Старостаничного </w:t>
      </w:r>
      <w:proofErr w:type="spellStart"/>
      <w:r>
        <w:rPr>
          <w:color w:val="000000"/>
          <w:sz w:val="28"/>
          <w:szCs w:val="28"/>
        </w:rPr>
        <w:t>сельскогопоселения</w:t>
      </w:r>
      <w:proofErr w:type="spellEnd"/>
      <w:r>
        <w:rPr>
          <w:color w:val="000000"/>
          <w:sz w:val="28"/>
          <w:szCs w:val="28"/>
        </w:rPr>
        <w:t>.</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9.4. При производстве работ по установке средства размещения информации исполнитель обязан уведомить администрацию о сроках проведения работ не менее чем за три рабочих дня до начала проведения работ и иметь при себе документы, необходимые для производства данного вида работ.</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9.5. В период действия разрешения на установку средств размещения информации владелец обязан содержать сами средства и прилегающую территорию в радиусе не менее пяти метров в надлежащем порядке (в летнее время – окошено, не замусорено).</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9.6. После прекращения действия разрешения на установку средства размещения информации владелец указанных средств обязан в десятидневный срок произвести демонтаж оборудования и привести место установки информационных средств в надлежащее благоустроенное состояние. После завершения демонтажа владелец средств размещения информации обязан уведомить </w:t>
      </w:r>
      <w:r>
        <w:rPr>
          <w:color w:val="000000"/>
          <w:sz w:val="28"/>
          <w:szCs w:val="28"/>
        </w:rPr>
        <w:t xml:space="preserve">Администрацию  </w:t>
      </w:r>
      <w:r w:rsidRPr="00BB7175">
        <w:rPr>
          <w:color w:val="000000"/>
          <w:sz w:val="28"/>
          <w:szCs w:val="28"/>
        </w:rPr>
        <w:t xml:space="preserve"> </w:t>
      </w:r>
      <w:r>
        <w:rPr>
          <w:color w:val="000000"/>
          <w:sz w:val="28"/>
          <w:szCs w:val="28"/>
        </w:rPr>
        <w:t xml:space="preserve">Старостаничного </w:t>
      </w:r>
      <w:r w:rsidRPr="00BB7175">
        <w:rPr>
          <w:color w:val="000000"/>
          <w:sz w:val="28"/>
          <w:szCs w:val="28"/>
        </w:rPr>
        <w:t>сельского поселения.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9.7. Организации, эксплуатирующие световые рекламы и вывески, обязаны обеспечивать своевременную замену перегоревших электроламп. В случае неисправности отдельных знаков реклама или вывески должны выключаться полностью.</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9.8. Витрины торговых предприятий должны быть оборудованы специальными осветительными приборами.</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9.9. Расклейка газет, афиш, плакатов, различного рода объявлений и реклам разрешается только на специально установленных стендах.</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9.10. Информация предвыборной агитации размещается в специально отведенных местах с разрешения Администрации </w:t>
      </w:r>
      <w:r>
        <w:rPr>
          <w:color w:val="000000"/>
          <w:sz w:val="28"/>
          <w:szCs w:val="28"/>
        </w:rPr>
        <w:t xml:space="preserve">Старостаничного </w:t>
      </w:r>
      <w:r w:rsidRPr="00BB7175">
        <w:rPr>
          <w:color w:val="000000"/>
          <w:sz w:val="28"/>
          <w:szCs w:val="28"/>
        </w:rPr>
        <w:t>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9.11. Запрещается наклеивание и развешивание на зданиях, заборах, </w:t>
      </w:r>
      <w:r>
        <w:rPr>
          <w:color w:val="000000"/>
          <w:sz w:val="28"/>
          <w:szCs w:val="28"/>
        </w:rPr>
        <w:t xml:space="preserve">остановочных </w:t>
      </w:r>
      <w:r w:rsidRPr="00BB7175">
        <w:rPr>
          <w:color w:val="000000"/>
          <w:sz w:val="28"/>
          <w:szCs w:val="28"/>
        </w:rPr>
        <w:t>павильонах пассажирского транспорта, опорах освещения, деревьях каких-либо объявлений и других информационных сообщений.</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lastRenderedPageBreak/>
        <w:t>9.12. Очистку от объявлений опор уличного освещения, цоколя зданий, заборов и других сооружений осуществляют организации, эксплуатирующие данные объекты. Материальный ущерб, причиненный вследствие нарушения порядка размещения рекламно</w:t>
      </w:r>
      <w:r>
        <w:rPr>
          <w:color w:val="000000"/>
          <w:sz w:val="28"/>
          <w:szCs w:val="28"/>
        </w:rPr>
        <w:t xml:space="preserve"> </w:t>
      </w:r>
      <w:r w:rsidRPr="00BB7175">
        <w:rPr>
          <w:color w:val="000000"/>
          <w:sz w:val="28"/>
          <w:szCs w:val="28"/>
        </w:rPr>
        <w:t>- 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BC0BA5" w:rsidRPr="00BB7175" w:rsidRDefault="00BC0BA5" w:rsidP="00BC0BA5">
      <w:pPr>
        <w:pStyle w:val="3"/>
        <w:shd w:val="clear" w:color="auto" w:fill="FFFFFF"/>
        <w:spacing w:before="0" w:after="105"/>
        <w:ind w:firstLine="300"/>
        <w:jc w:val="center"/>
        <w:rPr>
          <w:rFonts w:ascii="Times New Roman" w:hAnsi="Times New Roman" w:cs="Times New Roman"/>
          <w:color w:val="000000"/>
          <w:sz w:val="28"/>
          <w:szCs w:val="28"/>
        </w:rPr>
      </w:pPr>
      <w:r w:rsidRPr="00BB7175">
        <w:rPr>
          <w:rFonts w:ascii="Times New Roman" w:hAnsi="Times New Roman" w:cs="Times New Roman"/>
          <w:color w:val="000000"/>
          <w:sz w:val="28"/>
          <w:szCs w:val="28"/>
        </w:rPr>
        <w:t>10. Проведение работ при строительстве, ремонте, реконструкции коммуникаций</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10.1.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проведение поисковых работ), производятся только при наличии письменного </w:t>
      </w:r>
      <w:r>
        <w:rPr>
          <w:color w:val="000000"/>
          <w:sz w:val="28"/>
          <w:szCs w:val="28"/>
        </w:rPr>
        <w:t>разрешения и согласования с А</w:t>
      </w:r>
      <w:r w:rsidRPr="00BB7175">
        <w:rPr>
          <w:color w:val="000000"/>
          <w:sz w:val="28"/>
          <w:szCs w:val="28"/>
        </w:rPr>
        <w:t xml:space="preserve">дминистрацией </w:t>
      </w:r>
      <w:r>
        <w:rPr>
          <w:color w:val="000000"/>
          <w:sz w:val="28"/>
          <w:szCs w:val="28"/>
        </w:rPr>
        <w:t xml:space="preserve">Старостаничного </w:t>
      </w:r>
      <w:r w:rsidRPr="00BB7175">
        <w:rPr>
          <w:color w:val="000000"/>
          <w:sz w:val="28"/>
          <w:szCs w:val="28"/>
        </w:rPr>
        <w:t>сельского поселения.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Аварийные работы могут начинаться владельцами сетей по телефонограмме или по уведомлению администрации поселения с последующим оформлением разрешения в 3-хдневный срок.</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Pr>
          <w:color w:val="000000"/>
          <w:sz w:val="28"/>
          <w:szCs w:val="28"/>
        </w:rPr>
        <w:t xml:space="preserve">10.2. </w:t>
      </w:r>
      <w:proofErr w:type="gramStart"/>
      <w:r>
        <w:rPr>
          <w:color w:val="000000"/>
          <w:sz w:val="28"/>
          <w:szCs w:val="28"/>
        </w:rPr>
        <w:t>Выдача разрешения на производство земляных работ  А</w:t>
      </w:r>
      <w:r w:rsidRPr="00BB7175">
        <w:rPr>
          <w:color w:val="000000"/>
          <w:sz w:val="28"/>
          <w:szCs w:val="28"/>
        </w:rPr>
        <w:t xml:space="preserve">дминистрацией </w:t>
      </w:r>
      <w:r>
        <w:rPr>
          <w:color w:val="000000"/>
          <w:sz w:val="28"/>
          <w:szCs w:val="28"/>
        </w:rPr>
        <w:t xml:space="preserve">Старостаничного </w:t>
      </w:r>
      <w:r w:rsidRPr="00BB7175">
        <w:rPr>
          <w:color w:val="000000"/>
          <w:sz w:val="28"/>
          <w:szCs w:val="28"/>
        </w:rPr>
        <w:t>сельского поселения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w:t>
      </w:r>
      <w:proofErr w:type="gramEnd"/>
      <w:r w:rsidRPr="00BB7175">
        <w:rPr>
          <w:color w:val="000000"/>
          <w:sz w:val="28"/>
          <w:szCs w:val="28"/>
        </w:rPr>
        <w:t>, ремонту коммуникаций.</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Производство работ, связанных с необходимостью восстановления покрытия дорог, тротуаров, производство земляных работ допускается только при наличии согласования со специализированной организацией, обслуживающей дорожное покрытие, тротуары.</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10.3.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10.4. В целях исключения возможного разрытия вновь построенных реконструированных улиц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Организациям, своевременно не выполнившим требования настоящего пункта Правил, </w:t>
      </w:r>
      <w:r>
        <w:rPr>
          <w:color w:val="000000"/>
          <w:sz w:val="28"/>
          <w:szCs w:val="28"/>
        </w:rPr>
        <w:t>разрешение</w:t>
      </w:r>
      <w:r w:rsidRPr="00BB7175">
        <w:rPr>
          <w:color w:val="000000"/>
          <w:sz w:val="28"/>
          <w:szCs w:val="28"/>
        </w:rPr>
        <w:t xml:space="preserve"> на производство работ не выдается.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10.5.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w:t>
      </w:r>
      <w:r w:rsidRPr="00BB7175">
        <w:rPr>
          <w:color w:val="000000"/>
          <w:sz w:val="28"/>
          <w:szCs w:val="28"/>
        </w:rPr>
        <w:lastRenderedPageBreak/>
        <w:t>коммуникаций или других видов строительных работ, должны быть ликвидированы в полном объеме организациями, получившими разрешение на производство р</w:t>
      </w:r>
      <w:r>
        <w:rPr>
          <w:color w:val="000000"/>
          <w:sz w:val="28"/>
          <w:szCs w:val="28"/>
        </w:rPr>
        <w:t>абот, в сроки, согласованные с А</w:t>
      </w:r>
      <w:r w:rsidRPr="00BB7175">
        <w:rPr>
          <w:color w:val="000000"/>
          <w:sz w:val="28"/>
          <w:szCs w:val="28"/>
        </w:rPr>
        <w:t xml:space="preserve">дминистрацией </w:t>
      </w:r>
      <w:r>
        <w:rPr>
          <w:color w:val="000000"/>
          <w:sz w:val="28"/>
          <w:szCs w:val="28"/>
        </w:rPr>
        <w:t xml:space="preserve">Старостаничного </w:t>
      </w:r>
      <w:r w:rsidRPr="00BB7175">
        <w:rPr>
          <w:color w:val="000000"/>
          <w:sz w:val="28"/>
          <w:szCs w:val="28"/>
        </w:rPr>
        <w:t>сельского поселения.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10.6. До начала производства работ по разрытию необходимо:</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установить дорожные знаки в соответствии с согласованной схемой;</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Ограждение должно быть сплошным и надежно предотвращать попадание посторонних на стройплощадку. На направлениях массовых пешеходных потоков через траншеи следует устраивать мостки на расстоянии не менее 200 метров друг от друга.</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10.7. Разрешение (ордер) на производство работ должно находиться на месте работ и предъявляется по первому требованию лиц, осуществляющих контроль по выполнению Правил. В разрешении устанавливаются сроки и условия производства работ.</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10.8. При производстве работ на проезжей части улиц</w:t>
      </w:r>
      <w:r>
        <w:rPr>
          <w:color w:val="000000"/>
          <w:sz w:val="28"/>
          <w:szCs w:val="28"/>
        </w:rPr>
        <w:t>,</w:t>
      </w:r>
      <w:r w:rsidRPr="00BB7175">
        <w:rPr>
          <w:color w:val="000000"/>
          <w:sz w:val="28"/>
          <w:szCs w:val="28"/>
        </w:rPr>
        <w:t xml:space="preserve"> асфальт и щебень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 При необходимости строительная организация обеспечивает планировку грунта на отвале.</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10.9.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10.10. Провалы, просадки грунта или дорожного покрытия, появившиеся в местах проведенных ремонтных работ, устраняются организацией, проводившей ремонтно-восстановительные работы в течение семи суток и на протяжении гарантийного срока (одного года) после подписания акта приемки работ.</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Наледи, образовавшиеся из-за аварий на подземных коммуникациях, ликвидируются организациями – владельцами коммуникаций либо на </w:t>
      </w:r>
      <w:r w:rsidRPr="00BB7175">
        <w:rPr>
          <w:color w:val="000000"/>
          <w:sz w:val="28"/>
          <w:szCs w:val="28"/>
        </w:rPr>
        <w:lastRenderedPageBreak/>
        <w:t>основании договора специализированными организациями за счет владельцев коммуникаций.</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10.11. При производстве работ запрещается:</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повреждать существующие сооружения, зеленые насаждения и элементы благоустройства;</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производить откачку воды из колодцев, траншей, котлованов на проезжую часть улиц, внутриквартальных дорог;</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оставлять на проезжей части улиц, внутриквартальных дорог землю и строительный мусор;</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занимать излишнюю площадь под складирование, ограждение работ сверх установленных границ;</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загромождать проходы и въезды во дворы, на внутриквартальные проезды.</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10.12.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10.13. В случае аварии при производстве земляных, ремонтных и иных работ исполнитель обязан своевременно вызвать на место производства работ представителей организаций, эксплуатирующих действующие подземные коммуникации и сооружения, своевременно сообщить об аварии в</w:t>
      </w:r>
      <w:r>
        <w:rPr>
          <w:color w:val="000000"/>
          <w:sz w:val="28"/>
          <w:szCs w:val="28"/>
        </w:rPr>
        <w:t xml:space="preserve"> А</w:t>
      </w:r>
      <w:r w:rsidRPr="00BB7175">
        <w:rPr>
          <w:color w:val="000000"/>
          <w:sz w:val="28"/>
          <w:szCs w:val="28"/>
        </w:rPr>
        <w:t xml:space="preserve">дминистрацию </w:t>
      </w:r>
      <w:r>
        <w:rPr>
          <w:color w:val="000000"/>
          <w:sz w:val="28"/>
          <w:szCs w:val="28"/>
        </w:rPr>
        <w:t xml:space="preserve">Старостаничного </w:t>
      </w:r>
      <w:r w:rsidRPr="00BB7175">
        <w:rPr>
          <w:color w:val="000000"/>
          <w:sz w:val="28"/>
          <w:szCs w:val="28"/>
        </w:rPr>
        <w:t>сельского поселения, организацию, имеющую смежную территорию с местом аварии.</w:t>
      </w:r>
    </w:p>
    <w:p w:rsidR="00BC0BA5" w:rsidRPr="00BB7175" w:rsidRDefault="00BC0BA5" w:rsidP="00BC0BA5">
      <w:pPr>
        <w:pStyle w:val="3"/>
        <w:shd w:val="clear" w:color="auto" w:fill="FFFFFF"/>
        <w:spacing w:before="0" w:after="105"/>
        <w:ind w:firstLine="300"/>
        <w:jc w:val="center"/>
        <w:rPr>
          <w:rFonts w:ascii="Times New Roman" w:hAnsi="Times New Roman" w:cs="Times New Roman"/>
          <w:color w:val="000000"/>
          <w:sz w:val="28"/>
          <w:szCs w:val="28"/>
        </w:rPr>
      </w:pPr>
      <w:r w:rsidRPr="00BB7175">
        <w:rPr>
          <w:rFonts w:ascii="Times New Roman" w:hAnsi="Times New Roman" w:cs="Times New Roman"/>
          <w:color w:val="000000"/>
          <w:sz w:val="28"/>
          <w:szCs w:val="28"/>
        </w:rPr>
        <w:t>11. Содержание частных домовладений</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11.1. Собственники домовладений, в том числе используемых для сезонного и временного проживания, обязаны:</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своевременно производить капитальный и текущий ремонт домовладения, ремонт и окраску фасадной изгороди;</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согласовывать производство работ по прокладке коммуникаций и </w:t>
      </w:r>
      <w:proofErr w:type="gramStart"/>
      <w:r w:rsidRPr="00BB7175">
        <w:rPr>
          <w:color w:val="000000"/>
          <w:sz w:val="28"/>
          <w:szCs w:val="28"/>
        </w:rPr>
        <w:t>возведении</w:t>
      </w:r>
      <w:proofErr w:type="gramEnd"/>
      <w:r w:rsidRPr="00BB7175">
        <w:rPr>
          <w:color w:val="000000"/>
          <w:sz w:val="28"/>
          <w:szCs w:val="28"/>
        </w:rPr>
        <w:t xml:space="preserve"> построек на </w:t>
      </w:r>
      <w:proofErr w:type="spellStart"/>
      <w:r w:rsidRPr="00BB7175">
        <w:rPr>
          <w:color w:val="000000"/>
          <w:sz w:val="28"/>
          <w:szCs w:val="28"/>
        </w:rPr>
        <w:t>внутридворовых</w:t>
      </w:r>
      <w:proofErr w:type="spellEnd"/>
      <w:r w:rsidRPr="00BB7175">
        <w:rPr>
          <w:color w:val="000000"/>
          <w:sz w:val="28"/>
          <w:szCs w:val="28"/>
        </w:rPr>
        <w:t xml:space="preserve"> и прилегающих территориях с Администрацией </w:t>
      </w:r>
      <w:r>
        <w:rPr>
          <w:color w:val="000000"/>
          <w:sz w:val="28"/>
          <w:szCs w:val="28"/>
        </w:rPr>
        <w:t>Старостаничного</w:t>
      </w:r>
      <w:r w:rsidRPr="00BB7175">
        <w:rPr>
          <w:color w:val="000000"/>
          <w:sz w:val="28"/>
          <w:szCs w:val="28"/>
        </w:rPr>
        <w:t xml:space="preserve"> сельского поселения;</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соблюдать нормы и правила, установленные для возведения построек, содержания животных, посадки деревьев и кустарников;</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складировать бытовые отходы на территории своего домовладения в специально отведенном месте, своевременно </w:t>
      </w:r>
      <w:r>
        <w:rPr>
          <w:color w:val="000000"/>
          <w:sz w:val="28"/>
          <w:szCs w:val="28"/>
        </w:rPr>
        <w:t xml:space="preserve">вывозить мусор и бытовые отходы в соответствии с договором на вывоз ТБО  со специализированной организацией. </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не превышать семидневный срок складирования строительных и других материалов на фасадной </w:t>
      </w:r>
      <w:proofErr w:type="gramStart"/>
      <w:r w:rsidRPr="00BB7175">
        <w:rPr>
          <w:color w:val="000000"/>
          <w:sz w:val="28"/>
          <w:szCs w:val="28"/>
        </w:rPr>
        <w:t>части</w:t>
      </w:r>
      <w:proofErr w:type="gramEnd"/>
      <w:r w:rsidRPr="00BB7175">
        <w:rPr>
          <w:color w:val="000000"/>
          <w:sz w:val="28"/>
          <w:szCs w:val="28"/>
        </w:rPr>
        <w:t xml:space="preserve"> прилегающей к домовладению территории;</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содержать в чистоте и порядке территорию, прилегающую к домовладению, до бровки кювета на ширину участка домовладения; до середины улицы – при отсутствии проезжей части дороги, при отсутствии соседних землепользователей – полосу шириной 15 метров, примыкающую к участку домовладения;</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lastRenderedPageBreak/>
        <w:t xml:space="preserve">- не высаживать на прилегающей к домовладению территории любые деревьев и кустарников без согласования с Администрацией </w:t>
      </w:r>
      <w:r>
        <w:rPr>
          <w:color w:val="000000"/>
          <w:sz w:val="28"/>
          <w:szCs w:val="28"/>
        </w:rPr>
        <w:t xml:space="preserve">Старостаничного </w:t>
      </w:r>
      <w:r w:rsidRPr="00BB7175">
        <w:rPr>
          <w:color w:val="000000"/>
          <w:sz w:val="28"/>
          <w:szCs w:val="28"/>
        </w:rPr>
        <w:t>сельского поселения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11.2. Запрещается:</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w:t>
      </w:r>
      <w:r>
        <w:rPr>
          <w:color w:val="000000"/>
          <w:sz w:val="28"/>
          <w:szCs w:val="28"/>
        </w:rPr>
        <w:t xml:space="preserve"> </w:t>
      </w:r>
      <w:r w:rsidRPr="00BB7175">
        <w:rPr>
          <w:color w:val="000000"/>
          <w:sz w:val="28"/>
          <w:szCs w:val="28"/>
        </w:rPr>
        <w:t>проведение ремонта техники, мойка автомобилей, смена масел, технических жидкостей на территории, прилегающей к домовладению;</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w:t>
      </w:r>
      <w:r>
        <w:rPr>
          <w:color w:val="000000"/>
          <w:sz w:val="28"/>
          <w:szCs w:val="28"/>
        </w:rPr>
        <w:t xml:space="preserve"> </w:t>
      </w:r>
      <w:r w:rsidRPr="00BB7175">
        <w:rPr>
          <w:color w:val="000000"/>
          <w:sz w:val="28"/>
          <w:szCs w:val="28"/>
        </w:rPr>
        <w:t>вынос мусора и веток с территории земельных участков домовладений на земельные участки, прилегающих к домовладению;</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сжигание сухой травы на территории, прилегающей к домовладению;</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w:t>
      </w:r>
      <w:r>
        <w:rPr>
          <w:color w:val="000000"/>
          <w:sz w:val="28"/>
          <w:szCs w:val="28"/>
        </w:rPr>
        <w:t xml:space="preserve"> </w:t>
      </w:r>
      <w:r w:rsidRPr="00BB7175">
        <w:rPr>
          <w:color w:val="000000"/>
          <w:sz w:val="28"/>
          <w:szCs w:val="28"/>
        </w:rPr>
        <w:t>посадка овощей всех видов и фруктовых деревьев на земельных участках, прилегающих к домовладению;</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выгораживание участков на прилегающих территориях любыми видами ограждения, камнями, скатами, ветками деревьев, за исключением декоративной изгороди, используемой для оформления газонов или цветников;</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содержание на фасадах участков и на прилегающих территориях со стороны улиц и переулков скота и птицы;</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использование территории, прилегающей к земельным участкам, находящейся в любом виде пользования, а также к домам и любым зданиям и сооружениям для складирования любых материалов и изделий, тары, машин и механизмов,</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перенос существующих ограждений земельных участков без получения соответствующего разрешения.</w:t>
      </w:r>
    </w:p>
    <w:p w:rsidR="00BC0BA5" w:rsidRDefault="00BC0BA5" w:rsidP="00BC0BA5">
      <w:pPr>
        <w:pStyle w:val="3"/>
        <w:shd w:val="clear" w:color="auto" w:fill="FFFFFF"/>
        <w:spacing w:before="0" w:after="105"/>
        <w:ind w:firstLine="300"/>
        <w:jc w:val="center"/>
        <w:rPr>
          <w:rFonts w:ascii="Times New Roman" w:hAnsi="Times New Roman" w:cs="Times New Roman"/>
          <w:color w:val="000000"/>
          <w:sz w:val="28"/>
          <w:szCs w:val="28"/>
        </w:rPr>
      </w:pPr>
    </w:p>
    <w:p w:rsidR="00BC0BA5" w:rsidRPr="00BB7175" w:rsidRDefault="00BC0BA5" w:rsidP="00BC0BA5">
      <w:pPr>
        <w:pStyle w:val="3"/>
        <w:shd w:val="clear" w:color="auto" w:fill="FFFFFF"/>
        <w:spacing w:before="0" w:after="105"/>
        <w:ind w:firstLine="300"/>
        <w:jc w:val="center"/>
        <w:rPr>
          <w:rFonts w:ascii="Times New Roman" w:hAnsi="Times New Roman" w:cs="Times New Roman"/>
          <w:color w:val="000000"/>
          <w:sz w:val="28"/>
          <w:szCs w:val="28"/>
        </w:rPr>
      </w:pPr>
      <w:r w:rsidRPr="00BB7175">
        <w:rPr>
          <w:rFonts w:ascii="Times New Roman" w:hAnsi="Times New Roman" w:cs="Times New Roman"/>
          <w:color w:val="000000"/>
          <w:sz w:val="28"/>
          <w:szCs w:val="28"/>
        </w:rPr>
        <w:t>12. Содержание и использование инженерных сетей и коммуникаций, производственных территорий, стоянок автомобилей</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12.1. Наружные инженерные коммуникации (газовые сети, электросети, и другие) должны находиться в исправном состоянии, а прилегающая к ним территория – содержаться в чистоте.</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12.2. Прилегающей территорией к наземным частям линейных сооружений и коммуникаций является земельный участок шириной не менее 5 метров в каждую сторону от наружной линии. В случае проведения ремонтных работ размер прилегающей территории </w:t>
      </w:r>
      <w:r>
        <w:rPr>
          <w:color w:val="000000"/>
          <w:sz w:val="28"/>
          <w:szCs w:val="28"/>
        </w:rPr>
        <w:t>может быть увеличен по решению А</w:t>
      </w:r>
      <w:r w:rsidRPr="00BB7175">
        <w:rPr>
          <w:color w:val="000000"/>
          <w:sz w:val="28"/>
          <w:szCs w:val="28"/>
        </w:rPr>
        <w:t xml:space="preserve">дминистрации </w:t>
      </w:r>
      <w:r>
        <w:rPr>
          <w:color w:val="000000"/>
          <w:sz w:val="28"/>
          <w:szCs w:val="28"/>
        </w:rPr>
        <w:t xml:space="preserve">Старостаничного </w:t>
      </w:r>
      <w:r w:rsidRPr="00BB7175">
        <w:rPr>
          <w:color w:val="000000"/>
          <w:sz w:val="28"/>
          <w:szCs w:val="28"/>
        </w:rPr>
        <w:t>сельского поселения.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12.3. Не допускается:</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повреждение наземных частей линейных сооружений и коммуникаций;</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отсутствие, загрязнение или неокрашенное состояние ограждений, крышек люков, канализационных колодцев;</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отсутствие наружн</w:t>
      </w:r>
      <w:r>
        <w:rPr>
          <w:color w:val="000000"/>
          <w:sz w:val="28"/>
          <w:szCs w:val="28"/>
        </w:rPr>
        <w:t>ой изоляции наземных линий газового</w:t>
      </w:r>
      <w:r w:rsidRPr="00BB7175">
        <w:rPr>
          <w:color w:val="000000"/>
          <w:sz w:val="28"/>
          <w:szCs w:val="28"/>
        </w:rPr>
        <w:t xml:space="preserve">, </w:t>
      </w:r>
      <w:r>
        <w:rPr>
          <w:color w:val="000000"/>
          <w:sz w:val="28"/>
          <w:szCs w:val="28"/>
        </w:rPr>
        <w:t>водопроводного</w:t>
      </w:r>
      <w:r w:rsidRPr="00BB7175">
        <w:rPr>
          <w:color w:val="000000"/>
          <w:sz w:val="28"/>
          <w:szCs w:val="28"/>
        </w:rPr>
        <w:t xml:space="preserve"> и иных наземных частей линейных сооружений и коммуникаций;</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отсутствие необходимого ремонта или несвоевременное проведение профилактических обследований указанных объектов, их очистки, покраски.</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lastRenderedPageBreak/>
        <w:t>12.4.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12.5. В целях поддержания нормальных условий эксплуатации внутриквартальных и домовых сетей физическим и юридическим лицам запрещается:</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открывать люки колодцев и регулировать запорные устройства на магистралях водопровода, канализации, теплотрасс;</w:t>
      </w:r>
    </w:p>
    <w:p w:rsidR="00BC0BA5" w:rsidRPr="00BB7175" w:rsidRDefault="00BC0BA5" w:rsidP="00BC0BA5">
      <w:pPr>
        <w:pStyle w:val="a3"/>
        <w:shd w:val="clear" w:color="auto" w:fill="FFFFFF"/>
        <w:spacing w:before="0" w:beforeAutospacing="0" w:after="105" w:afterAutospacing="0"/>
        <w:rPr>
          <w:color w:val="000000"/>
          <w:sz w:val="28"/>
          <w:szCs w:val="28"/>
        </w:rPr>
      </w:pPr>
      <w:r w:rsidRPr="00BB7175">
        <w:rPr>
          <w:color w:val="000000"/>
          <w:sz w:val="28"/>
          <w:szCs w:val="28"/>
        </w:rPr>
        <w:t>- производить какие-либо работы на данных сетях без разрешения эксплуатирующих организаций;</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 п.</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оставлять колодцы неплотно закрытыми и закрывать разбитыми крышками;</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отводить поверхностные воды в систему канализации;</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пользоваться пожарными гидрантами в хозяйственных целях;</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производить забор воды от уличных колонок с помощью шлангов;</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производить разборку колонок;</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Лица и организации, виновные в данных нарушениях, обязаны восстанавливать колодцы за свой счет в течение 24 часов с момента повреждения.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12.6.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12.7. При отключении участков водопроводной сети и гидрантов или уменьшении давления в сети ниже требуемого службы жилищно-коммунального хозяйства должны сообщать об этом в районную единую дежурную службу.</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12.8. Производственные площади хозяйствующих субъектов и прилегающей зоны (от границ участков, ограждений, зданий) на расстоянии не менее 50 метров содержатся и подвергаются санитарной уборке собственниками, владельцами или пользователями этих производственных площадей.</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12.9. </w:t>
      </w:r>
      <w:proofErr w:type="gramStart"/>
      <w:r w:rsidRPr="00BB7175">
        <w:rPr>
          <w:color w:val="000000"/>
          <w:sz w:val="28"/>
          <w:szCs w:val="28"/>
        </w:rPr>
        <w:t>Территория производственного назначения включает в себя железобетонное, бетонное, асфальтобетонное, щебеночное покрытие, озеленение, скамьи, урны, малые контейнеры для мусора, осветительное оборудование, носители информационного обеспечения.</w:t>
      </w:r>
      <w:proofErr w:type="gramEnd"/>
      <w:r w:rsidRPr="00BB7175">
        <w:rPr>
          <w:color w:val="000000"/>
          <w:sz w:val="28"/>
          <w:szCs w:val="28"/>
        </w:rPr>
        <w:t xml:space="preserve"> Сбор и временное </w:t>
      </w:r>
      <w:r w:rsidRPr="00BB7175">
        <w:rPr>
          <w:color w:val="000000"/>
          <w:sz w:val="28"/>
          <w:szCs w:val="28"/>
        </w:rPr>
        <w:lastRenderedPageBreak/>
        <w:t xml:space="preserve">хранение отходов производства осуществляются силами хозяйствующих субъектов в специально оборудованных для этих целей местах на собственных территориях и утилизируются в порядке, действующем на территории </w:t>
      </w:r>
      <w:r>
        <w:rPr>
          <w:color w:val="000000"/>
          <w:sz w:val="28"/>
          <w:szCs w:val="28"/>
        </w:rPr>
        <w:t>Каменского района Ростовской области.</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Запрещается:</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размещать на территории производственного назначения навалы мусора, содержащие пищевые отходы, органические отходы, химические отходы и </w:t>
      </w:r>
      <w:proofErr w:type="spellStart"/>
      <w:proofErr w:type="gramStart"/>
      <w:r w:rsidRPr="00BB7175">
        <w:rPr>
          <w:color w:val="000000"/>
          <w:sz w:val="28"/>
          <w:szCs w:val="28"/>
        </w:rPr>
        <w:t>др</w:t>
      </w:r>
      <w:proofErr w:type="spellEnd"/>
      <w:proofErr w:type="gramEnd"/>
      <w:r w:rsidRPr="00BB7175">
        <w:rPr>
          <w:color w:val="000000"/>
          <w:sz w:val="28"/>
          <w:szCs w:val="28"/>
        </w:rPr>
        <w:t>;</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мыть технику без наличия специализированного оборудования по приему сточных вод;</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хранить отработанные масла, автомобильные покрышки, металлолом и т. д. на площадках, не имеющих твердого покрытия и навесов;</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хранить сырьевую продукцию, строительные материалы, технику за пределами территории производственного назначения. В особых случаях по разрешению администрации допускается временное складирование на срок не более трех месяцев.</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12.10. Стоянка личного автотранспорта на дворовых и внутриквартальных территориях допускается при наличии специально оборудованной твердым покрытием площадки.</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12.11. Запрещается:</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стоянка автотранспорта на тротуарах, газонах, за пределами стояночной площадки;</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мытье автотранспорта на дворовой и внутриквартальной территории;</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парковка автотранспорта, тракторов на дворово</w:t>
      </w:r>
      <w:r>
        <w:rPr>
          <w:color w:val="000000"/>
          <w:sz w:val="28"/>
          <w:szCs w:val="28"/>
        </w:rPr>
        <w:t xml:space="preserve">й, внутриквартальной территории и </w:t>
      </w:r>
      <w:r w:rsidRPr="00BB7175">
        <w:rPr>
          <w:color w:val="000000"/>
          <w:sz w:val="28"/>
          <w:szCs w:val="28"/>
        </w:rPr>
        <w:t>улиц</w:t>
      </w:r>
      <w:r>
        <w:rPr>
          <w:color w:val="000000"/>
          <w:sz w:val="28"/>
          <w:szCs w:val="28"/>
        </w:rPr>
        <w:t>ах</w:t>
      </w:r>
      <w:r w:rsidRPr="00BB7175">
        <w:rPr>
          <w:color w:val="000000"/>
          <w:sz w:val="28"/>
          <w:szCs w:val="28"/>
        </w:rPr>
        <w:t xml:space="preserve"> населенных пунктов.</w:t>
      </w:r>
    </w:p>
    <w:p w:rsidR="00BC0BA5" w:rsidRPr="00BB7175" w:rsidRDefault="00BC0BA5" w:rsidP="00BC0BA5">
      <w:pPr>
        <w:pStyle w:val="3"/>
        <w:shd w:val="clear" w:color="auto" w:fill="FFFFFF"/>
        <w:spacing w:before="0" w:after="105"/>
        <w:ind w:firstLine="300"/>
        <w:jc w:val="center"/>
        <w:rPr>
          <w:rFonts w:ascii="Times New Roman" w:hAnsi="Times New Roman" w:cs="Times New Roman"/>
          <w:color w:val="000000"/>
          <w:sz w:val="28"/>
          <w:szCs w:val="28"/>
        </w:rPr>
      </w:pPr>
      <w:r w:rsidRPr="00BB7175">
        <w:rPr>
          <w:rFonts w:ascii="Times New Roman" w:hAnsi="Times New Roman" w:cs="Times New Roman"/>
          <w:color w:val="000000"/>
          <w:sz w:val="28"/>
          <w:szCs w:val="28"/>
        </w:rPr>
        <w:t>13. Содержание зеленых насаждений</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13.1. Все зеленые насаждения, расположенные на территории </w:t>
      </w:r>
      <w:r>
        <w:rPr>
          <w:color w:val="000000"/>
          <w:sz w:val="28"/>
          <w:szCs w:val="28"/>
        </w:rPr>
        <w:t>Старостаничного</w:t>
      </w:r>
      <w:r w:rsidRPr="00BB7175">
        <w:rPr>
          <w:color w:val="000000"/>
          <w:sz w:val="28"/>
          <w:szCs w:val="28"/>
        </w:rPr>
        <w:t xml:space="preserve"> сельского поселения, за исключением земель лесного фонда, составляют неприкосновенный фонд поселения и являются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w:t>
      </w:r>
      <w:r>
        <w:rPr>
          <w:color w:val="000000"/>
          <w:sz w:val="28"/>
          <w:szCs w:val="28"/>
        </w:rPr>
        <w:t xml:space="preserve"> </w:t>
      </w:r>
      <w:r w:rsidRPr="00BB7175">
        <w:rPr>
          <w:color w:val="000000"/>
          <w:sz w:val="28"/>
          <w:szCs w:val="28"/>
        </w:rPr>
        <w:t>- собственника участка. В случае</w:t>
      </w:r>
      <w:proofErr w:type="gramStart"/>
      <w:r w:rsidRPr="00BB7175">
        <w:rPr>
          <w:color w:val="000000"/>
          <w:sz w:val="28"/>
          <w:szCs w:val="28"/>
        </w:rPr>
        <w:t>,</w:t>
      </w:r>
      <w:proofErr w:type="gramEnd"/>
      <w:r w:rsidRPr="00BB7175">
        <w:rPr>
          <w:color w:val="000000"/>
          <w:sz w:val="28"/>
          <w:szCs w:val="28"/>
        </w:rPr>
        <w:t xml:space="preserve"> если зеленые насаждения произрастали на земельном участке до передачи его в собственность, они являются муниципальной собственностью.</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Pr>
          <w:color w:val="000000"/>
          <w:sz w:val="28"/>
          <w:szCs w:val="28"/>
        </w:rPr>
        <w:t>13.2. Лица, не</w:t>
      </w:r>
      <w:r w:rsidRPr="00BB7175">
        <w:rPr>
          <w:color w:val="000000"/>
          <w:sz w:val="28"/>
          <w:szCs w:val="28"/>
        </w:rPr>
        <w:t xml:space="preserve"> являющиеся собственниками земельных участков, за исключением обладателей сервитутов, не имеют права собственности на расположенные на земельном участке многолетние насаждения.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13.3. Озеленение территории населенных пунктов, работы по содержанию и восстановлению парков, скверов, зеленых зон осуществляются специализированными организациями по договорам с местной администрацией муниципального образования в пределах средств, предусмотренных в бюджете муниципального образования на эти цели.</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lastRenderedPageBreak/>
        <w:t>13.4.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13.5.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местной администрацией сельского поселения.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Расстояние до деревьев и кустарников следует принимать:</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от наружных стен зданий и сооружений:</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до стволов деревьев – 5 м;</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кустарников – 1,5 м;</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от края тротуара:</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до стволов деревьев – 0,7 м;</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кустарников – 0,5 м;</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Pr>
          <w:color w:val="000000"/>
          <w:sz w:val="28"/>
          <w:szCs w:val="28"/>
        </w:rPr>
        <w:t xml:space="preserve">    </w:t>
      </w:r>
      <w:r w:rsidRPr="00BB7175">
        <w:rPr>
          <w:color w:val="000000"/>
          <w:sz w:val="28"/>
          <w:szCs w:val="28"/>
        </w:rPr>
        <w:t>от подземных сетей: газопровода, канализации – 1,5 м;</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теплотрассы – 1 м;</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водопровода – 2 м;</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силовых кабелей и кабелей связи – 0,7 м.</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13.6. В секторе индивидуальной и многоэтажной жилой застройки посадка зеленых насаждений от межи или жилого дома разрешается:</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для </w:t>
      </w:r>
      <w:proofErr w:type="spellStart"/>
      <w:r w:rsidRPr="00BB7175">
        <w:rPr>
          <w:color w:val="000000"/>
          <w:sz w:val="28"/>
          <w:szCs w:val="28"/>
        </w:rPr>
        <w:t>среднерослых</w:t>
      </w:r>
      <w:proofErr w:type="spellEnd"/>
      <w:r w:rsidRPr="00BB7175">
        <w:rPr>
          <w:color w:val="000000"/>
          <w:sz w:val="28"/>
          <w:szCs w:val="28"/>
        </w:rPr>
        <w:t xml:space="preserve"> деревьев – не ближе 2 метров;</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для высокорослых деревьев – не ближе 4 метров;</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для кустарников – не ближе 1 метра.</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13.7.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Pr>
          <w:color w:val="000000"/>
          <w:sz w:val="28"/>
          <w:szCs w:val="28"/>
        </w:rPr>
        <w:t xml:space="preserve">13.8. </w:t>
      </w:r>
      <w:r w:rsidRPr="00BB7175">
        <w:rPr>
          <w:color w:val="000000"/>
          <w:sz w:val="28"/>
          <w:szCs w:val="28"/>
        </w:rPr>
        <w:t>Ответственность за сохранность зеленых насаждений и уход за ними возлагается:</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у домов по фасаду вдоль проезжей части улиц и во дворах – на владельцев (пользователей) домовладений, зданий и строений.</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на территориях предприятий, учреждений, школ, больниц, детских садов и других объектов и прилегающих к ним территориях</w:t>
      </w:r>
      <w:r>
        <w:rPr>
          <w:color w:val="000000"/>
          <w:sz w:val="28"/>
          <w:szCs w:val="28"/>
        </w:rPr>
        <w:t xml:space="preserve"> </w:t>
      </w:r>
      <w:r w:rsidRPr="00BB7175">
        <w:rPr>
          <w:color w:val="000000"/>
          <w:sz w:val="28"/>
          <w:szCs w:val="28"/>
        </w:rPr>
        <w:t>- на администрации этих предприятий и учреждений.</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13.9. Уход за деревьями и кустарниками осуществляется в течение всего года и включает в себя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w:t>
      </w:r>
      <w:r>
        <w:rPr>
          <w:color w:val="000000"/>
          <w:sz w:val="28"/>
          <w:szCs w:val="28"/>
        </w:rPr>
        <w:t xml:space="preserve"> </w:t>
      </w:r>
      <w:r w:rsidRPr="00BB7175">
        <w:rPr>
          <w:color w:val="000000"/>
          <w:sz w:val="28"/>
          <w:szCs w:val="28"/>
        </w:rPr>
        <w:t xml:space="preserve">обрезку и вырубку сухостоя и аварийных деревьев, вырезку сухих и поломанных сучьев и вырезку веток, ограничивающих видимость </w:t>
      </w:r>
      <w:r w:rsidRPr="00BB7175">
        <w:rPr>
          <w:color w:val="000000"/>
          <w:sz w:val="28"/>
          <w:szCs w:val="28"/>
        </w:rPr>
        <w:lastRenderedPageBreak/>
        <w:t>технических средств регулирования дорожного движения при наличии соответствующего разрешения, выданного в соответствии с Правилами;</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w:t>
      </w:r>
      <w:r>
        <w:rPr>
          <w:color w:val="000000"/>
          <w:sz w:val="28"/>
          <w:szCs w:val="28"/>
        </w:rPr>
        <w:t xml:space="preserve"> </w:t>
      </w:r>
      <w:r w:rsidRPr="00BB7175">
        <w:rPr>
          <w:color w:val="000000"/>
          <w:sz w:val="28"/>
          <w:szCs w:val="28"/>
        </w:rPr>
        <w:t>доведение до сведения администрации поселения обо всех случаях массового появления вредителей и болезней и принимаемые меры борьбы с ними, замазку ран и дупел на деревьях;</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w:t>
      </w:r>
      <w:r>
        <w:rPr>
          <w:color w:val="000000"/>
          <w:sz w:val="28"/>
          <w:szCs w:val="28"/>
        </w:rPr>
        <w:t xml:space="preserve"> </w:t>
      </w:r>
      <w:r w:rsidRPr="00BB7175">
        <w:rPr>
          <w:color w:val="000000"/>
          <w:sz w:val="28"/>
          <w:szCs w:val="28"/>
        </w:rPr>
        <w:t>своевременный ремонт ограждений зеленых насаждений.</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13.10. Скашивание травяной массы на территории населенных пунктов проводится не менее двух раз за сезон при высоте травостоя не более 20 см. Срезанную траву, опавшие листья убирают в течение 3 дней после скашивания.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13.11. Пересадка и вырубка деревьев и кустарников на землях, не входящих в лесной фонд, в том числе сухостойных и больных, без соответствующей разреши</w:t>
      </w:r>
      <w:r>
        <w:rPr>
          <w:color w:val="000000"/>
          <w:sz w:val="28"/>
          <w:szCs w:val="28"/>
        </w:rPr>
        <w:t>тельной документации не допускае</w:t>
      </w:r>
      <w:r w:rsidRPr="00BB7175">
        <w:rPr>
          <w:color w:val="000000"/>
          <w:sz w:val="28"/>
          <w:szCs w:val="28"/>
        </w:rPr>
        <w:t>тся.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13.12. Вырубка деревьев и кустарников производится только на основании специального разрешения, выдаваемого в установленном порядке.</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13.13. В целях обеспечения сохранности зеленых насаждений</w:t>
      </w:r>
      <w:r>
        <w:rPr>
          <w:color w:val="000000"/>
          <w:sz w:val="28"/>
          <w:szCs w:val="28"/>
        </w:rPr>
        <w:t>,</w:t>
      </w:r>
      <w:r w:rsidRPr="00BB7175">
        <w:rPr>
          <w:color w:val="000000"/>
          <w:sz w:val="28"/>
          <w:szCs w:val="28"/>
        </w:rPr>
        <w:t xml:space="preserve"> хозяйствующие субъекты обязаны:</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обеспечивать сохранность зеленых насаждений;</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обеспечивать квалифицированный уход за зелеными насаждениями, дорожками и оборудованием, не допускается складирование на зеленые насаждения мусора, материалов, изделий, конструкций, крупногабаритных бытовых отходов;</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производить систематический подкос травяной массы;</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13.14. В парках, скверах и на территориях, где имеются зеленые насаждения, запрещается:</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ломать деревья, кустарники, сучья и ветви, срывать листья и цветы, сбивать и собирать плоды;</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разбивать палатки и разводить костры;</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засорять газоны, цветники, дорожки и водоемы;</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портить скульптуры, скамейки, ограды;</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ветках;</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ездить на велосипедах, мотоциклах, лошадях, тракторах и автомашинах;</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парковать автотранспортные средства на газонах;</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пасти скот;</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производить строительные и ремонтные работы без ограждений насаждений щитами, гарантирующими защиту их от повреждений;</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lastRenderedPageBreak/>
        <w:t>- обнажать корни деревьев на расстоянии ближе 1,5 м от ствола и засыпать шейки деревьев землей или строительным мусором;</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добывать растительную землю, песок и производить другие раскопки;</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сжигать листву и мусор на территории общего пользования муниципального образования;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13.15. Запрещается самовольная вырубка деревьев и кустарников.</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13.16.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местной администрации муниципального образования.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13.17.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13.18. За вынужденный снос крупномерных деревьев и кустарников, связанных с застройкой или прокладкой подземных коммуникаций,</w:t>
      </w:r>
      <w:r>
        <w:rPr>
          <w:color w:val="000000"/>
          <w:sz w:val="28"/>
          <w:szCs w:val="28"/>
        </w:rPr>
        <w:t xml:space="preserve"> предусматривается </w:t>
      </w:r>
      <w:r w:rsidRPr="001D3CBF">
        <w:rPr>
          <w:sz w:val="28"/>
          <w:szCs w:val="28"/>
        </w:rPr>
        <w:t>компенсационное (восстановление зеленых насаждений взамен уничтоженных) озеленение</w:t>
      </w:r>
      <w:r w:rsidRPr="00BB7175">
        <w:rPr>
          <w:color w:val="000000"/>
          <w:sz w:val="28"/>
          <w:szCs w:val="28"/>
        </w:rPr>
        <w:t xml:space="preserve">. Размер </w:t>
      </w:r>
      <w:r w:rsidRPr="001D3CBF">
        <w:rPr>
          <w:sz w:val="28"/>
          <w:szCs w:val="28"/>
        </w:rPr>
        <w:t>компенсационно</w:t>
      </w:r>
      <w:r>
        <w:rPr>
          <w:sz w:val="28"/>
          <w:szCs w:val="28"/>
        </w:rPr>
        <w:t>го</w:t>
      </w:r>
      <w:r w:rsidRPr="001D3CBF">
        <w:rPr>
          <w:sz w:val="28"/>
          <w:szCs w:val="28"/>
        </w:rPr>
        <w:t xml:space="preserve"> озеленени</w:t>
      </w:r>
      <w:r>
        <w:rPr>
          <w:sz w:val="28"/>
          <w:szCs w:val="28"/>
        </w:rPr>
        <w:t>я</w:t>
      </w:r>
      <w:r w:rsidRPr="001D3CBF">
        <w:rPr>
          <w:sz w:val="28"/>
          <w:szCs w:val="28"/>
        </w:rPr>
        <w:t xml:space="preserve"> </w:t>
      </w:r>
      <w:r w:rsidRPr="00BB7175">
        <w:rPr>
          <w:color w:val="000000"/>
          <w:sz w:val="28"/>
          <w:szCs w:val="28"/>
        </w:rPr>
        <w:t xml:space="preserve">и место посадок определяется администрацией поселения. </w:t>
      </w:r>
    </w:p>
    <w:p w:rsidR="00BC0BA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13.19. Выдача разрешения на снос деревьев и кустарников производится после оплаты восстановительной стоимости. </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13.20. За незаконную вырубку или повреждение деревьев на территории </w:t>
      </w:r>
      <w:r>
        <w:rPr>
          <w:color w:val="000000"/>
          <w:sz w:val="28"/>
          <w:szCs w:val="28"/>
        </w:rPr>
        <w:t>Старостаничного сельского поселения на виновных лиц составляется административный протокол и передаётся в Административную комиссию Каменского района, на рассмотрение.</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Pr>
          <w:color w:val="000000"/>
          <w:sz w:val="28"/>
          <w:szCs w:val="28"/>
        </w:rPr>
        <w:t>13.21</w:t>
      </w:r>
      <w:r w:rsidRPr="00BB7175">
        <w:rPr>
          <w:color w:val="000000"/>
          <w:sz w:val="28"/>
          <w:szCs w:val="28"/>
        </w:rPr>
        <w:t>.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13.2</w:t>
      </w:r>
      <w:r>
        <w:rPr>
          <w:color w:val="000000"/>
          <w:sz w:val="28"/>
          <w:szCs w:val="28"/>
        </w:rPr>
        <w:t>2</w:t>
      </w:r>
      <w:r w:rsidRPr="00BB7175">
        <w:rPr>
          <w:color w:val="000000"/>
          <w:sz w:val="28"/>
          <w:szCs w:val="28"/>
        </w:rPr>
        <w:t xml:space="preserve">. Разрешение на вырубку сухостоя выдается Администрацией </w:t>
      </w:r>
      <w:r>
        <w:rPr>
          <w:color w:val="000000"/>
          <w:sz w:val="28"/>
          <w:szCs w:val="28"/>
        </w:rPr>
        <w:t>Старостаничного сельского поселения.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13.2</w:t>
      </w:r>
      <w:r>
        <w:rPr>
          <w:color w:val="000000"/>
          <w:sz w:val="28"/>
          <w:szCs w:val="28"/>
        </w:rPr>
        <w:t>3</w:t>
      </w:r>
      <w:r w:rsidRPr="00BB7175">
        <w:rPr>
          <w:color w:val="000000"/>
          <w:sz w:val="28"/>
          <w:szCs w:val="28"/>
        </w:rPr>
        <w:t xml:space="preserve">. При производстве </w:t>
      </w:r>
      <w:proofErr w:type="spellStart"/>
      <w:r w:rsidRPr="00BB7175">
        <w:rPr>
          <w:color w:val="000000"/>
          <w:sz w:val="28"/>
          <w:szCs w:val="28"/>
        </w:rPr>
        <w:t>рубочных</w:t>
      </w:r>
      <w:proofErr w:type="spellEnd"/>
      <w:r w:rsidRPr="00BB7175">
        <w:rPr>
          <w:color w:val="000000"/>
          <w:sz w:val="28"/>
          <w:szCs w:val="28"/>
        </w:rPr>
        <w:t xml:space="preserve"> или </w:t>
      </w:r>
      <w:proofErr w:type="spellStart"/>
      <w:r w:rsidRPr="00BB7175">
        <w:rPr>
          <w:color w:val="000000"/>
          <w:sz w:val="28"/>
          <w:szCs w:val="28"/>
        </w:rPr>
        <w:t>уходных</w:t>
      </w:r>
      <w:proofErr w:type="spellEnd"/>
      <w:r w:rsidRPr="00BB7175">
        <w:rPr>
          <w:color w:val="000000"/>
          <w:sz w:val="28"/>
          <w:szCs w:val="28"/>
        </w:rPr>
        <w:t xml:space="preserve"> работ производитель работ обязан очистить в течение рабочего дня территорию основных улиц и в течение двух суток территорию улиц второстепенного значения от остатков обрезков стволов и веток. Пни, оставшиеся после вырубки сухостойных, </w:t>
      </w:r>
      <w:r w:rsidRPr="00BB7175">
        <w:rPr>
          <w:color w:val="000000"/>
          <w:sz w:val="28"/>
          <w:szCs w:val="28"/>
        </w:rPr>
        <w:lastRenderedPageBreak/>
        <w:t>аварийных деревьев должны быть удалены в течение 30 суток на территории основных улиц и в течение 3 месяцев – на территории улиц второстепенного значения и дворовых территориях.</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Pr>
          <w:color w:val="000000"/>
          <w:sz w:val="28"/>
          <w:szCs w:val="28"/>
        </w:rPr>
        <w:t xml:space="preserve">13.24. </w:t>
      </w:r>
      <w:r w:rsidRPr="00BB7175">
        <w:rPr>
          <w:color w:val="000000"/>
          <w:sz w:val="28"/>
          <w:szCs w:val="28"/>
        </w:rPr>
        <w:t>Упавшие вследствие возникновения аварийной (чрезвычайной) ситуации деревья должны быть удалены предприятием, производящим уборку территории по договору с балансодержателем территории, либо балансодержателем территории:</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с проезжей части дорог, тротуаров, от </w:t>
      </w:r>
      <w:proofErr w:type="spellStart"/>
      <w:r w:rsidRPr="00BB7175">
        <w:rPr>
          <w:color w:val="000000"/>
          <w:sz w:val="28"/>
          <w:szCs w:val="28"/>
        </w:rPr>
        <w:t>тонконесущих</w:t>
      </w:r>
      <w:proofErr w:type="spellEnd"/>
      <w:r w:rsidRPr="00BB7175">
        <w:rPr>
          <w:color w:val="000000"/>
          <w:sz w:val="28"/>
          <w:szCs w:val="28"/>
        </w:rPr>
        <w:t xml:space="preserve"> проводов, фасадов жилых и производственных зданий – в течение суток с момента обнаружения;</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с других территорий – в течение 2 суток с момента обнаружения.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13.2</w:t>
      </w:r>
      <w:r>
        <w:rPr>
          <w:color w:val="000000"/>
          <w:sz w:val="28"/>
          <w:szCs w:val="28"/>
        </w:rPr>
        <w:t>5</w:t>
      </w:r>
      <w:r w:rsidRPr="00BB7175">
        <w:rPr>
          <w:color w:val="000000"/>
          <w:sz w:val="28"/>
          <w:szCs w:val="28"/>
        </w:rPr>
        <w:t>. Снос деревьев, кроме ценных пород деревьев, и кустарников в зоне индивидуальной застройки осуществляется собственником (собственниками) земельных участков самостоятельно за счет собственных средств.</w:t>
      </w:r>
    </w:p>
    <w:p w:rsidR="00BC0BA5" w:rsidRPr="00BB7175" w:rsidRDefault="00BC0BA5" w:rsidP="00BC0BA5">
      <w:pPr>
        <w:pStyle w:val="3"/>
        <w:shd w:val="clear" w:color="auto" w:fill="FFFFFF"/>
        <w:spacing w:before="0" w:after="105"/>
        <w:ind w:firstLine="300"/>
        <w:jc w:val="center"/>
        <w:rPr>
          <w:rFonts w:ascii="Times New Roman" w:hAnsi="Times New Roman" w:cs="Times New Roman"/>
          <w:color w:val="000000"/>
          <w:sz w:val="28"/>
          <w:szCs w:val="28"/>
        </w:rPr>
      </w:pPr>
      <w:r w:rsidRPr="00BB7175">
        <w:rPr>
          <w:rFonts w:ascii="Times New Roman" w:hAnsi="Times New Roman" w:cs="Times New Roman"/>
          <w:color w:val="000000"/>
          <w:sz w:val="28"/>
          <w:szCs w:val="28"/>
        </w:rPr>
        <w:t>14. Содержание домашних животных</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14.1.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14.2. Содержание кошек, собак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кроме того, при наличии согласования всех проживающих.</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Не разрешается содержать животных и птиц в местах общего пользования жилых домов (на лестничных клетках, на чердаках, в подвалах, коридорах и т. д.), а также на балконах и лоджиях.</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14.3</w:t>
      </w:r>
      <w:r>
        <w:rPr>
          <w:color w:val="000000"/>
          <w:sz w:val="28"/>
          <w:szCs w:val="28"/>
        </w:rPr>
        <w:t>.</w:t>
      </w:r>
      <w:r w:rsidRPr="00BB7175">
        <w:rPr>
          <w:color w:val="000000"/>
          <w:sz w:val="28"/>
          <w:szCs w:val="28"/>
        </w:rPr>
        <w:t xml:space="preserve"> </w:t>
      </w:r>
      <w:proofErr w:type="gramStart"/>
      <w:r w:rsidRPr="00BB7175">
        <w:rPr>
          <w:color w:val="000000"/>
          <w:sz w:val="28"/>
          <w:szCs w:val="28"/>
        </w:rPr>
        <w:t>Запрещается содержание в квартирах сельскохозяйственных животных и птиц (овец, коз, свиней, коров, лошадей, гусей, уток, кур, нутрий, других пушных зверей, их потомство), пчел и др.</w:t>
      </w:r>
      <w:proofErr w:type="gramEnd"/>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14.4. Владельцы собак, имеющие в собственности (пользовании) земельный участок, могут содержать собак в свободном выгуле только на хорошо огороженной территории участка</w:t>
      </w:r>
      <w:r>
        <w:rPr>
          <w:color w:val="000000"/>
          <w:sz w:val="28"/>
          <w:szCs w:val="28"/>
        </w:rPr>
        <w:t xml:space="preserve"> (в вольере)</w:t>
      </w:r>
      <w:r w:rsidRPr="00BB7175">
        <w:rPr>
          <w:color w:val="000000"/>
          <w:sz w:val="28"/>
          <w:szCs w:val="28"/>
        </w:rPr>
        <w:t>.</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14.5. Запрещается выгуливать собак </w:t>
      </w:r>
      <w:r>
        <w:rPr>
          <w:color w:val="000000"/>
          <w:sz w:val="28"/>
          <w:szCs w:val="28"/>
        </w:rPr>
        <w:t>на улицах, детских площадках, стадионах и местах общего пользования: - без намордников (крупные собаки) и поводков.</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Собаки, находящиеся на улицах или в иных общественных местах без сопровождающего лица, считаются безнадзорными и подлежат отлову.</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14.6. Отлов бродячих животных осуществляется специализированными организациями по договорам с местной администрацией муниципального образования в пределах средств, предусмотренных в бюджете образования на эти цели.</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14.7. Домашний скот и птица должны содержаться в пределах земельного участка владельца.</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lastRenderedPageBreak/>
        <w:t xml:space="preserve">14.8.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sidRPr="00BB7175">
        <w:rPr>
          <w:color w:val="000000"/>
          <w:sz w:val="28"/>
          <w:szCs w:val="28"/>
        </w:rPr>
        <w:t>СанПин</w:t>
      </w:r>
      <w:proofErr w:type="spellEnd"/>
      <w:r w:rsidRPr="00BB7175">
        <w:rPr>
          <w:color w:val="000000"/>
          <w:sz w:val="28"/>
          <w:szCs w:val="28"/>
        </w:rPr>
        <w:t xml:space="preserve"> 2.2. 1/2.1. 1.1200-03, в которых обозначены расстояния от помещения для содержания и разведения животных до объектов жилой застройки.</w:t>
      </w:r>
    </w:p>
    <w:p w:rsidR="00BC0BA5" w:rsidRPr="00BB7175" w:rsidRDefault="00BC0BA5" w:rsidP="00BC0BA5">
      <w:pPr>
        <w:pStyle w:val="a3"/>
        <w:shd w:val="clear" w:color="auto" w:fill="FFFFFF"/>
        <w:spacing w:before="0" w:beforeAutospacing="0" w:after="105" w:afterAutospacing="0"/>
        <w:rPr>
          <w:color w:val="000000"/>
          <w:sz w:val="28"/>
          <w:szCs w:val="28"/>
        </w:rPr>
      </w:pPr>
      <w:r w:rsidRPr="00BB7175">
        <w:rPr>
          <w:color w:val="000000"/>
          <w:sz w:val="28"/>
          <w:szCs w:val="28"/>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1496"/>
        <w:gridCol w:w="1046"/>
        <w:gridCol w:w="1276"/>
        <w:gridCol w:w="985"/>
        <w:gridCol w:w="1413"/>
        <w:gridCol w:w="878"/>
        <w:gridCol w:w="1088"/>
        <w:gridCol w:w="1233"/>
      </w:tblGrid>
      <w:tr w:rsidR="00BC0BA5" w:rsidRPr="00BB7175" w:rsidTr="00BC0BA5">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BC0BA5" w:rsidRPr="00BB7175" w:rsidRDefault="00BC0BA5" w:rsidP="00BC0BA5">
            <w:pPr>
              <w:jc w:val="center"/>
              <w:rPr>
                <w:rFonts w:ascii="Times New Roman" w:hAnsi="Times New Roman" w:cs="Times New Roman"/>
                <w:b/>
                <w:bCs/>
                <w:color w:val="000000"/>
                <w:sz w:val="28"/>
                <w:szCs w:val="28"/>
              </w:rPr>
            </w:pPr>
            <w:r w:rsidRPr="00BB7175">
              <w:rPr>
                <w:rFonts w:ascii="Times New Roman" w:hAnsi="Times New Roman" w:cs="Times New Roman"/>
                <w:b/>
                <w:bCs/>
                <w:color w:val="000000"/>
                <w:sz w:val="28"/>
                <w:szCs w:val="28"/>
              </w:rPr>
              <w:t>Расстояние</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BC0BA5" w:rsidRPr="00BB7175" w:rsidRDefault="00BC0BA5" w:rsidP="00BC0BA5">
            <w:pPr>
              <w:jc w:val="center"/>
              <w:rPr>
                <w:rFonts w:ascii="Times New Roman" w:hAnsi="Times New Roman" w:cs="Times New Roman"/>
                <w:b/>
                <w:bCs/>
                <w:color w:val="000000"/>
                <w:sz w:val="28"/>
                <w:szCs w:val="28"/>
              </w:rPr>
            </w:pPr>
            <w:r w:rsidRPr="00BB7175">
              <w:rPr>
                <w:rFonts w:ascii="Times New Roman" w:hAnsi="Times New Roman" w:cs="Times New Roman"/>
                <w:b/>
                <w:bCs/>
                <w:color w:val="000000"/>
                <w:sz w:val="28"/>
                <w:szCs w:val="28"/>
              </w:rPr>
              <w:t>Поголовье</w:t>
            </w:r>
          </w:p>
        </w:tc>
      </w:tr>
      <w:tr w:rsidR="00BC0BA5" w:rsidRPr="00BB7175" w:rsidTr="00BC0BA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0BA5" w:rsidRPr="00BB7175" w:rsidRDefault="00BC0BA5" w:rsidP="00BC0BA5">
            <w:pPr>
              <w:rPr>
                <w:rFonts w:ascii="Times New Roman" w:hAnsi="Times New Roman" w:cs="Times New Roman"/>
                <w:b/>
                <w:bCs/>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BC0BA5" w:rsidRPr="00BB7175" w:rsidRDefault="00BC0BA5" w:rsidP="00BC0BA5">
            <w:pPr>
              <w:jc w:val="center"/>
              <w:rPr>
                <w:rFonts w:ascii="Times New Roman" w:hAnsi="Times New Roman" w:cs="Times New Roman"/>
                <w:b/>
                <w:bCs/>
                <w:color w:val="000000"/>
                <w:sz w:val="28"/>
                <w:szCs w:val="28"/>
              </w:rPr>
            </w:pPr>
            <w:r w:rsidRPr="00BB7175">
              <w:rPr>
                <w:rFonts w:ascii="Times New Roman" w:hAnsi="Times New Roman" w:cs="Times New Roman"/>
                <w:b/>
                <w:bCs/>
                <w:color w:val="000000"/>
                <w:sz w:val="28"/>
                <w:szCs w:val="28"/>
              </w:rPr>
              <w:t>Свиньи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BC0BA5" w:rsidRPr="00BB7175" w:rsidRDefault="00BC0BA5" w:rsidP="00BC0BA5">
            <w:pPr>
              <w:jc w:val="center"/>
              <w:rPr>
                <w:rFonts w:ascii="Times New Roman" w:hAnsi="Times New Roman" w:cs="Times New Roman"/>
                <w:b/>
                <w:bCs/>
                <w:color w:val="000000"/>
                <w:sz w:val="28"/>
                <w:szCs w:val="28"/>
              </w:rPr>
            </w:pPr>
            <w:r w:rsidRPr="00BB7175">
              <w:rPr>
                <w:rFonts w:ascii="Times New Roman" w:hAnsi="Times New Roman" w:cs="Times New Roman"/>
                <w:b/>
                <w:bCs/>
                <w:color w:val="000000"/>
                <w:sz w:val="28"/>
                <w:szCs w:val="28"/>
              </w:rPr>
              <w:t>Коровы, бычки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BC0BA5" w:rsidRPr="00BB7175" w:rsidRDefault="00BC0BA5" w:rsidP="00BC0BA5">
            <w:pPr>
              <w:jc w:val="center"/>
              <w:rPr>
                <w:rFonts w:ascii="Times New Roman" w:hAnsi="Times New Roman" w:cs="Times New Roman"/>
                <w:b/>
                <w:bCs/>
                <w:color w:val="000000"/>
                <w:sz w:val="28"/>
                <w:szCs w:val="28"/>
              </w:rPr>
            </w:pPr>
            <w:r w:rsidRPr="00BB7175">
              <w:rPr>
                <w:rFonts w:ascii="Times New Roman" w:hAnsi="Times New Roman" w:cs="Times New Roman"/>
                <w:b/>
                <w:bCs/>
                <w:color w:val="000000"/>
                <w:sz w:val="28"/>
                <w:szCs w:val="28"/>
              </w:rPr>
              <w:t>Овцы, козы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BC0BA5" w:rsidRPr="00BB7175" w:rsidRDefault="00BC0BA5" w:rsidP="00BC0BA5">
            <w:pPr>
              <w:jc w:val="center"/>
              <w:rPr>
                <w:rFonts w:ascii="Times New Roman" w:hAnsi="Times New Roman" w:cs="Times New Roman"/>
                <w:b/>
                <w:bCs/>
                <w:color w:val="000000"/>
                <w:sz w:val="28"/>
                <w:szCs w:val="28"/>
              </w:rPr>
            </w:pPr>
            <w:r w:rsidRPr="00BB7175">
              <w:rPr>
                <w:rFonts w:ascii="Times New Roman" w:hAnsi="Times New Roman" w:cs="Times New Roman"/>
                <w:b/>
                <w:bCs/>
                <w:color w:val="000000"/>
                <w:sz w:val="28"/>
                <w:szCs w:val="28"/>
              </w:rPr>
              <w:t>Кролики-матки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BC0BA5" w:rsidRPr="00BB7175" w:rsidRDefault="00BC0BA5" w:rsidP="00BC0BA5">
            <w:pPr>
              <w:jc w:val="center"/>
              <w:rPr>
                <w:rFonts w:ascii="Times New Roman" w:hAnsi="Times New Roman" w:cs="Times New Roman"/>
                <w:b/>
                <w:bCs/>
                <w:color w:val="000000"/>
                <w:sz w:val="28"/>
                <w:szCs w:val="28"/>
              </w:rPr>
            </w:pPr>
            <w:r w:rsidRPr="00BB7175">
              <w:rPr>
                <w:rFonts w:ascii="Times New Roman" w:hAnsi="Times New Roman" w:cs="Times New Roman"/>
                <w:b/>
                <w:bCs/>
                <w:color w:val="000000"/>
                <w:sz w:val="28"/>
                <w:szCs w:val="28"/>
              </w:rPr>
              <w:t>Птица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BC0BA5" w:rsidRPr="00BB7175" w:rsidRDefault="00BC0BA5" w:rsidP="00BC0BA5">
            <w:pPr>
              <w:jc w:val="center"/>
              <w:rPr>
                <w:rFonts w:ascii="Times New Roman" w:hAnsi="Times New Roman" w:cs="Times New Roman"/>
                <w:b/>
                <w:bCs/>
                <w:color w:val="000000"/>
                <w:sz w:val="28"/>
                <w:szCs w:val="28"/>
              </w:rPr>
            </w:pPr>
            <w:r w:rsidRPr="00BB7175">
              <w:rPr>
                <w:rFonts w:ascii="Times New Roman" w:hAnsi="Times New Roman" w:cs="Times New Roman"/>
                <w:b/>
                <w:bCs/>
                <w:color w:val="000000"/>
                <w:sz w:val="28"/>
                <w:szCs w:val="28"/>
              </w:rPr>
              <w:t>Лошади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BC0BA5" w:rsidRPr="00BB7175" w:rsidRDefault="00BC0BA5" w:rsidP="00BC0BA5">
            <w:pPr>
              <w:jc w:val="center"/>
              <w:rPr>
                <w:rFonts w:ascii="Times New Roman" w:hAnsi="Times New Roman" w:cs="Times New Roman"/>
                <w:b/>
                <w:bCs/>
                <w:color w:val="000000"/>
                <w:sz w:val="28"/>
                <w:szCs w:val="28"/>
              </w:rPr>
            </w:pPr>
            <w:r w:rsidRPr="00BB7175">
              <w:rPr>
                <w:rFonts w:ascii="Times New Roman" w:hAnsi="Times New Roman" w:cs="Times New Roman"/>
                <w:b/>
                <w:bCs/>
                <w:color w:val="000000"/>
                <w:sz w:val="28"/>
                <w:szCs w:val="28"/>
              </w:rPr>
              <w:t>Нутрии, песцы</w:t>
            </w:r>
          </w:p>
        </w:tc>
      </w:tr>
      <w:tr w:rsidR="00BC0BA5" w:rsidRPr="00BB7175" w:rsidTr="00BC0BA5">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BC0BA5" w:rsidRPr="00BB7175" w:rsidRDefault="00BC0BA5" w:rsidP="00BC0BA5">
            <w:pPr>
              <w:jc w:val="right"/>
              <w:rPr>
                <w:rFonts w:ascii="Times New Roman" w:hAnsi="Times New Roman" w:cs="Times New Roman"/>
                <w:color w:val="000000"/>
                <w:sz w:val="28"/>
                <w:szCs w:val="28"/>
              </w:rPr>
            </w:pPr>
            <w:r w:rsidRPr="00BB7175">
              <w:rPr>
                <w:rFonts w:ascii="Times New Roman" w:hAnsi="Times New Roman" w:cs="Times New Roman"/>
                <w:color w:val="000000"/>
                <w:sz w:val="28"/>
                <w:szCs w:val="28"/>
              </w:rPr>
              <w:t>10 м</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BC0BA5" w:rsidRPr="00BB7175" w:rsidRDefault="00BC0BA5" w:rsidP="00BC0BA5">
            <w:pPr>
              <w:jc w:val="right"/>
              <w:rPr>
                <w:rFonts w:ascii="Times New Roman" w:hAnsi="Times New Roman" w:cs="Times New Roman"/>
                <w:color w:val="000000"/>
                <w:sz w:val="28"/>
                <w:szCs w:val="28"/>
              </w:rPr>
            </w:pPr>
            <w:r w:rsidRPr="00BB7175">
              <w:rPr>
                <w:rFonts w:ascii="Times New Roman" w:hAnsi="Times New Roman" w:cs="Times New Roman"/>
                <w:color w:val="000000"/>
                <w:sz w:val="28"/>
                <w:szCs w:val="28"/>
              </w:rPr>
              <w:t>до 5</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BC0BA5" w:rsidRPr="00BB7175" w:rsidRDefault="00BC0BA5" w:rsidP="00BC0BA5">
            <w:pPr>
              <w:jc w:val="right"/>
              <w:rPr>
                <w:rFonts w:ascii="Times New Roman" w:hAnsi="Times New Roman" w:cs="Times New Roman"/>
                <w:color w:val="000000"/>
                <w:sz w:val="28"/>
                <w:szCs w:val="28"/>
              </w:rPr>
            </w:pPr>
            <w:r w:rsidRPr="00BB7175">
              <w:rPr>
                <w:rFonts w:ascii="Times New Roman" w:hAnsi="Times New Roman" w:cs="Times New Roman"/>
                <w:color w:val="000000"/>
                <w:sz w:val="28"/>
                <w:szCs w:val="28"/>
              </w:rPr>
              <w:t>до 5</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BC0BA5" w:rsidRPr="00BB7175" w:rsidRDefault="00BC0BA5" w:rsidP="00BC0BA5">
            <w:pPr>
              <w:jc w:val="right"/>
              <w:rPr>
                <w:rFonts w:ascii="Times New Roman" w:hAnsi="Times New Roman" w:cs="Times New Roman"/>
                <w:color w:val="000000"/>
                <w:sz w:val="28"/>
                <w:szCs w:val="28"/>
              </w:rPr>
            </w:pPr>
            <w:r w:rsidRPr="00BB7175">
              <w:rPr>
                <w:rFonts w:ascii="Times New Roman" w:hAnsi="Times New Roman" w:cs="Times New Roman"/>
                <w:color w:val="000000"/>
                <w:sz w:val="28"/>
                <w:szCs w:val="28"/>
              </w:rPr>
              <w:t>до 10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BC0BA5" w:rsidRPr="00BB7175" w:rsidRDefault="00BC0BA5" w:rsidP="00BC0BA5">
            <w:pPr>
              <w:jc w:val="right"/>
              <w:rPr>
                <w:rFonts w:ascii="Times New Roman" w:hAnsi="Times New Roman" w:cs="Times New Roman"/>
                <w:color w:val="000000"/>
                <w:sz w:val="28"/>
                <w:szCs w:val="28"/>
              </w:rPr>
            </w:pPr>
            <w:r w:rsidRPr="00BB7175">
              <w:rPr>
                <w:rFonts w:ascii="Times New Roman" w:hAnsi="Times New Roman" w:cs="Times New Roman"/>
                <w:color w:val="000000"/>
                <w:sz w:val="28"/>
                <w:szCs w:val="28"/>
              </w:rPr>
              <w:t>до 10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BC0BA5" w:rsidRPr="00BB7175" w:rsidRDefault="00BC0BA5" w:rsidP="00BC0BA5">
            <w:pPr>
              <w:jc w:val="right"/>
              <w:rPr>
                <w:rFonts w:ascii="Times New Roman" w:hAnsi="Times New Roman" w:cs="Times New Roman"/>
                <w:color w:val="000000"/>
                <w:sz w:val="28"/>
                <w:szCs w:val="28"/>
              </w:rPr>
            </w:pPr>
            <w:r w:rsidRPr="00BB7175">
              <w:rPr>
                <w:rFonts w:ascii="Times New Roman" w:hAnsi="Times New Roman" w:cs="Times New Roman"/>
                <w:color w:val="000000"/>
                <w:sz w:val="28"/>
                <w:szCs w:val="28"/>
              </w:rPr>
              <w:t>до 30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BC0BA5" w:rsidRPr="00BB7175" w:rsidRDefault="00BC0BA5" w:rsidP="00BC0BA5">
            <w:pPr>
              <w:jc w:val="right"/>
              <w:rPr>
                <w:rFonts w:ascii="Times New Roman" w:hAnsi="Times New Roman" w:cs="Times New Roman"/>
                <w:color w:val="000000"/>
                <w:sz w:val="28"/>
                <w:szCs w:val="28"/>
              </w:rPr>
            </w:pPr>
            <w:r w:rsidRPr="00BB7175">
              <w:rPr>
                <w:rFonts w:ascii="Times New Roman" w:hAnsi="Times New Roman" w:cs="Times New Roman"/>
                <w:color w:val="000000"/>
                <w:sz w:val="28"/>
                <w:szCs w:val="28"/>
              </w:rPr>
              <w:t>до 5</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BC0BA5" w:rsidRPr="00BB7175" w:rsidRDefault="00BC0BA5" w:rsidP="00BC0BA5">
            <w:pPr>
              <w:jc w:val="right"/>
              <w:rPr>
                <w:rFonts w:ascii="Times New Roman" w:hAnsi="Times New Roman" w:cs="Times New Roman"/>
                <w:color w:val="000000"/>
                <w:sz w:val="28"/>
                <w:szCs w:val="28"/>
              </w:rPr>
            </w:pPr>
            <w:r w:rsidRPr="00BB7175">
              <w:rPr>
                <w:rFonts w:ascii="Times New Roman" w:hAnsi="Times New Roman" w:cs="Times New Roman"/>
                <w:color w:val="000000"/>
                <w:sz w:val="28"/>
                <w:szCs w:val="28"/>
              </w:rPr>
              <w:t>до 5</w:t>
            </w:r>
          </w:p>
        </w:tc>
      </w:tr>
      <w:tr w:rsidR="00BC0BA5" w:rsidRPr="00BB7175" w:rsidTr="00BC0BA5">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BC0BA5" w:rsidRPr="00BB7175" w:rsidRDefault="00BC0BA5" w:rsidP="00BC0BA5">
            <w:pPr>
              <w:jc w:val="right"/>
              <w:rPr>
                <w:rFonts w:ascii="Times New Roman" w:hAnsi="Times New Roman" w:cs="Times New Roman"/>
                <w:color w:val="000000"/>
                <w:sz w:val="28"/>
                <w:szCs w:val="28"/>
              </w:rPr>
            </w:pPr>
            <w:r w:rsidRPr="00BB7175">
              <w:rPr>
                <w:rFonts w:ascii="Times New Roman" w:hAnsi="Times New Roman" w:cs="Times New Roman"/>
                <w:color w:val="000000"/>
                <w:sz w:val="28"/>
                <w:szCs w:val="28"/>
              </w:rPr>
              <w:t>20 м</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BC0BA5" w:rsidRPr="00BB7175" w:rsidRDefault="00BC0BA5" w:rsidP="00BC0BA5">
            <w:pPr>
              <w:jc w:val="right"/>
              <w:rPr>
                <w:rFonts w:ascii="Times New Roman" w:hAnsi="Times New Roman" w:cs="Times New Roman"/>
                <w:color w:val="000000"/>
                <w:sz w:val="28"/>
                <w:szCs w:val="28"/>
              </w:rPr>
            </w:pPr>
            <w:r w:rsidRPr="00BB7175">
              <w:rPr>
                <w:rFonts w:ascii="Times New Roman" w:hAnsi="Times New Roman" w:cs="Times New Roman"/>
                <w:color w:val="000000"/>
                <w:sz w:val="28"/>
                <w:szCs w:val="28"/>
              </w:rPr>
              <w:t>до 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BC0BA5" w:rsidRPr="00BB7175" w:rsidRDefault="00BC0BA5" w:rsidP="00BC0BA5">
            <w:pPr>
              <w:jc w:val="right"/>
              <w:rPr>
                <w:rFonts w:ascii="Times New Roman" w:hAnsi="Times New Roman" w:cs="Times New Roman"/>
                <w:color w:val="000000"/>
                <w:sz w:val="28"/>
                <w:szCs w:val="28"/>
              </w:rPr>
            </w:pPr>
            <w:r w:rsidRPr="00BB7175">
              <w:rPr>
                <w:rFonts w:ascii="Times New Roman" w:hAnsi="Times New Roman" w:cs="Times New Roman"/>
                <w:color w:val="000000"/>
                <w:sz w:val="28"/>
                <w:szCs w:val="28"/>
              </w:rPr>
              <w:t>до 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BC0BA5" w:rsidRPr="00BB7175" w:rsidRDefault="00BC0BA5" w:rsidP="00BC0BA5">
            <w:pPr>
              <w:jc w:val="right"/>
              <w:rPr>
                <w:rFonts w:ascii="Times New Roman" w:hAnsi="Times New Roman" w:cs="Times New Roman"/>
                <w:color w:val="000000"/>
                <w:sz w:val="28"/>
                <w:szCs w:val="28"/>
              </w:rPr>
            </w:pPr>
            <w:r w:rsidRPr="00BB7175">
              <w:rPr>
                <w:rFonts w:ascii="Times New Roman" w:hAnsi="Times New Roman" w:cs="Times New Roman"/>
                <w:color w:val="000000"/>
                <w:sz w:val="28"/>
                <w:szCs w:val="28"/>
              </w:rPr>
              <w:t>до 15</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BC0BA5" w:rsidRPr="00BB7175" w:rsidRDefault="00BC0BA5" w:rsidP="00BC0BA5">
            <w:pPr>
              <w:jc w:val="right"/>
              <w:rPr>
                <w:rFonts w:ascii="Times New Roman" w:hAnsi="Times New Roman" w:cs="Times New Roman"/>
                <w:color w:val="000000"/>
                <w:sz w:val="28"/>
                <w:szCs w:val="28"/>
              </w:rPr>
            </w:pPr>
            <w:r w:rsidRPr="00BB7175">
              <w:rPr>
                <w:rFonts w:ascii="Times New Roman" w:hAnsi="Times New Roman" w:cs="Times New Roman"/>
                <w:color w:val="000000"/>
                <w:sz w:val="28"/>
                <w:szCs w:val="28"/>
              </w:rPr>
              <w:t>до 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BC0BA5" w:rsidRPr="00BB7175" w:rsidRDefault="00BC0BA5" w:rsidP="00BC0BA5">
            <w:pPr>
              <w:jc w:val="right"/>
              <w:rPr>
                <w:rFonts w:ascii="Times New Roman" w:hAnsi="Times New Roman" w:cs="Times New Roman"/>
                <w:color w:val="000000"/>
                <w:sz w:val="28"/>
                <w:szCs w:val="28"/>
              </w:rPr>
            </w:pPr>
            <w:r w:rsidRPr="00BB7175">
              <w:rPr>
                <w:rFonts w:ascii="Times New Roman" w:hAnsi="Times New Roman" w:cs="Times New Roman"/>
                <w:color w:val="000000"/>
                <w:sz w:val="28"/>
                <w:szCs w:val="28"/>
              </w:rPr>
              <w:t>до 45</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BC0BA5" w:rsidRPr="00BB7175" w:rsidRDefault="00BC0BA5" w:rsidP="00BC0BA5">
            <w:pPr>
              <w:jc w:val="right"/>
              <w:rPr>
                <w:rFonts w:ascii="Times New Roman" w:hAnsi="Times New Roman" w:cs="Times New Roman"/>
                <w:color w:val="000000"/>
                <w:sz w:val="28"/>
                <w:szCs w:val="28"/>
              </w:rPr>
            </w:pPr>
            <w:r w:rsidRPr="00BB7175">
              <w:rPr>
                <w:rFonts w:ascii="Times New Roman" w:hAnsi="Times New Roman" w:cs="Times New Roman"/>
                <w:color w:val="000000"/>
                <w:sz w:val="28"/>
                <w:szCs w:val="28"/>
              </w:rPr>
              <w:t>до 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BC0BA5" w:rsidRPr="00BB7175" w:rsidRDefault="00BC0BA5" w:rsidP="00BC0BA5">
            <w:pPr>
              <w:jc w:val="right"/>
              <w:rPr>
                <w:rFonts w:ascii="Times New Roman" w:hAnsi="Times New Roman" w:cs="Times New Roman"/>
                <w:color w:val="000000"/>
                <w:sz w:val="28"/>
                <w:szCs w:val="28"/>
              </w:rPr>
            </w:pPr>
            <w:r w:rsidRPr="00BB7175">
              <w:rPr>
                <w:rFonts w:ascii="Times New Roman" w:hAnsi="Times New Roman" w:cs="Times New Roman"/>
                <w:color w:val="000000"/>
                <w:sz w:val="28"/>
                <w:szCs w:val="28"/>
              </w:rPr>
              <w:t>до 8</w:t>
            </w:r>
          </w:p>
        </w:tc>
      </w:tr>
      <w:tr w:rsidR="00BC0BA5" w:rsidRPr="00BB7175" w:rsidTr="00BC0BA5">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BC0BA5" w:rsidRPr="00BB7175" w:rsidRDefault="00BC0BA5" w:rsidP="00BC0BA5">
            <w:pPr>
              <w:jc w:val="right"/>
              <w:rPr>
                <w:rFonts w:ascii="Times New Roman" w:hAnsi="Times New Roman" w:cs="Times New Roman"/>
                <w:color w:val="000000"/>
                <w:sz w:val="28"/>
                <w:szCs w:val="28"/>
              </w:rPr>
            </w:pPr>
            <w:r w:rsidRPr="00BB7175">
              <w:rPr>
                <w:rFonts w:ascii="Times New Roman" w:hAnsi="Times New Roman" w:cs="Times New Roman"/>
                <w:color w:val="000000"/>
                <w:sz w:val="28"/>
                <w:szCs w:val="28"/>
              </w:rPr>
              <w:t>30 м</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BC0BA5" w:rsidRPr="00BB7175" w:rsidRDefault="00BC0BA5" w:rsidP="00BC0BA5">
            <w:pPr>
              <w:jc w:val="right"/>
              <w:rPr>
                <w:rFonts w:ascii="Times New Roman" w:hAnsi="Times New Roman" w:cs="Times New Roman"/>
                <w:color w:val="000000"/>
                <w:sz w:val="28"/>
                <w:szCs w:val="28"/>
              </w:rPr>
            </w:pPr>
            <w:r w:rsidRPr="00BB7175">
              <w:rPr>
                <w:rFonts w:ascii="Times New Roman" w:hAnsi="Times New Roman" w:cs="Times New Roman"/>
                <w:color w:val="000000"/>
                <w:sz w:val="28"/>
                <w:szCs w:val="28"/>
              </w:rPr>
              <w:t>до 10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BC0BA5" w:rsidRPr="00BB7175" w:rsidRDefault="00BC0BA5" w:rsidP="00BC0BA5">
            <w:pPr>
              <w:jc w:val="right"/>
              <w:rPr>
                <w:rFonts w:ascii="Times New Roman" w:hAnsi="Times New Roman" w:cs="Times New Roman"/>
                <w:color w:val="000000"/>
                <w:sz w:val="28"/>
                <w:szCs w:val="28"/>
              </w:rPr>
            </w:pPr>
            <w:r w:rsidRPr="00BB7175">
              <w:rPr>
                <w:rFonts w:ascii="Times New Roman" w:hAnsi="Times New Roman" w:cs="Times New Roman"/>
                <w:color w:val="000000"/>
                <w:sz w:val="28"/>
                <w:szCs w:val="28"/>
              </w:rPr>
              <w:t>до 10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BC0BA5" w:rsidRPr="00BB7175" w:rsidRDefault="00BC0BA5" w:rsidP="00BC0BA5">
            <w:pPr>
              <w:jc w:val="right"/>
              <w:rPr>
                <w:rFonts w:ascii="Times New Roman" w:hAnsi="Times New Roman" w:cs="Times New Roman"/>
                <w:color w:val="000000"/>
                <w:sz w:val="28"/>
                <w:szCs w:val="28"/>
              </w:rPr>
            </w:pPr>
            <w:r w:rsidRPr="00BB7175">
              <w:rPr>
                <w:rFonts w:ascii="Times New Roman" w:hAnsi="Times New Roman" w:cs="Times New Roman"/>
                <w:color w:val="000000"/>
                <w:sz w:val="28"/>
                <w:szCs w:val="28"/>
              </w:rPr>
              <w:t>до 20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BC0BA5" w:rsidRPr="00BB7175" w:rsidRDefault="00BC0BA5" w:rsidP="00BC0BA5">
            <w:pPr>
              <w:jc w:val="right"/>
              <w:rPr>
                <w:rFonts w:ascii="Times New Roman" w:hAnsi="Times New Roman" w:cs="Times New Roman"/>
                <w:color w:val="000000"/>
                <w:sz w:val="28"/>
                <w:szCs w:val="28"/>
              </w:rPr>
            </w:pPr>
            <w:r w:rsidRPr="00BB7175">
              <w:rPr>
                <w:rFonts w:ascii="Times New Roman" w:hAnsi="Times New Roman" w:cs="Times New Roman"/>
                <w:color w:val="000000"/>
                <w:sz w:val="28"/>
                <w:szCs w:val="28"/>
              </w:rPr>
              <w:t>до 30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BC0BA5" w:rsidRPr="00BB7175" w:rsidRDefault="00BC0BA5" w:rsidP="00BC0BA5">
            <w:pPr>
              <w:jc w:val="right"/>
              <w:rPr>
                <w:rFonts w:ascii="Times New Roman" w:hAnsi="Times New Roman" w:cs="Times New Roman"/>
                <w:color w:val="000000"/>
                <w:sz w:val="28"/>
                <w:szCs w:val="28"/>
              </w:rPr>
            </w:pPr>
            <w:r w:rsidRPr="00BB7175">
              <w:rPr>
                <w:rFonts w:ascii="Times New Roman" w:hAnsi="Times New Roman" w:cs="Times New Roman"/>
                <w:color w:val="000000"/>
                <w:sz w:val="28"/>
                <w:szCs w:val="28"/>
              </w:rPr>
              <w:t>до 60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BC0BA5" w:rsidRPr="00BB7175" w:rsidRDefault="00BC0BA5" w:rsidP="00BC0BA5">
            <w:pPr>
              <w:jc w:val="right"/>
              <w:rPr>
                <w:rFonts w:ascii="Times New Roman" w:hAnsi="Times New Roman" w:cs="Times New Roman"/>
                <w:color w:val="000000"/>
                <w:sz w:val="28"/>
                <w:szCs w:val="28"/>
              </w:rPr>
            </w:pPr>
            <w:r w:rsidRPr="00BB7175">
              <w:rPr>
                <w:rFonts w:ascii="Times New Roman" w:hAnsi="Times New Roman" w:cs="Times New Roman"/>
                <w:color w:val="000000"/>
                <w:sz w:val="28"/>
                <w:szCs w:val="28"/>
              </w:rPr>
              <w:t>до 10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BC0BA5" w:rsidRPr="00BB7175" w:rsidRDefault="00BC0BA5" w:rsidP="00BC0BA5">
            <w:pPr>
              <w:jc w:val="right"/>
              <w:rPr>
                <w:rFonts w:ascii="Times New Roman" w:hAnsi="Times New Roman" w:cs="Times New Roman"/>
                <w:color w:val="000000"/>
                <w:sz w:val="28"/>
                <w:szCs w:val="28"/>
              </w:rPr>
            </w:pPr>
            <w:r w:rsidRPr="00BB7175">
              <w:rPr>
                <w:rFonts w:ascii="Times New Roman" w:hAnsi="Times New Roman" w:cs="Times New Roman"/>
                <w:color w:val="000000"/>
                <w:sz w:val="28"/>
                <w:szCs w:val="28"/>
              </w:rPr>
              <w:t>до 10</w:t>
            </w:r>
          </w:p>
        </w:tc>
      </w:tr>
      <w:tr w:rsidR="00BC0BA5" w:rsidRPr="00BB7175" w:rsidTr="00BC0BA5">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BC0BA5" w:rsidRPr="00BB7175" w:rsidRDefault="00BC0BA5" w:rsidP="00BC0BA5">
            <w:pPr>
              <w:jc w:val="right"/>
              <w:rPr>
                <w:rFonts w:ascii="Times New Roman" w:hAnsi="Times New Roman" w:cs="Times New Roman"/>
                <w:color w:val="000000"/>
                <w:sz w:val="28"/>
                <w:szCs w:val="28"/>
              </w:rPr>
            </w:pPr>
            <w:r w:rsidRPr="00BB7175">
              <w:rPr>
                <w:rFonts w:ascii="Times New Roman" w:hAnsi="Times New Roman" w:cs="Times New Roman"/>
                <w:color w:val="000000"/>
                <w:sz w:val="28"/>
                <w:szCs w:val="28"/>
              </w:rPr>
              <w:t>40 м</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BC0BA5" w:rsidRPr="00BB7175" w:rsidRDefault="00BC0BA5" w:rsidP="00BC0BA5">
            <w:pPr>
              <w:jc w:val="right"/>
              <w:rPr>
                <w:rFonts w:ascii="Times New Roman" w:hAnsi="Times New Roman" w:cs="Times New Roman"/>
                <w:color w:val="000000"/>
                <w:sz w:val="28"/>
                <w:szCs w:val="28"/>
              </w:rPr>
            </w:pPr>
            <w:r w:rsidRPr="00BB7175">
              <w:rPr>
                <w:rFonts w:ascii="Times New Roman" w:hAnsi="Times New Roman" w:cs="Times New Roman"/>
                <w:color w:val="000000"/>
                <w:sz w:val="28"/>
                <w:szCs w:val="28"/>
              </w:rPr>
              <w:t>до 15</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BC0BA5" w:rsidRPr="00BB7175" w:rsidRDefault="00BC0BA5" w:rsidP="00BC0BA5">
            <w:pPr>
              <w:jc w:val="right"/>
              <w:rPr>
                <w:rFonts w:ascii="Times New Roman" w:hAnsi="Times New Roman" w:cs="Times New Roman"/>
                <w:color w:val="000000"/>
                <w:sz w:val="28"/>
                <w:szCs w:val="28"/>
              </w:rPr>
            </w:pPr>
            <w:r w:rsidRPr="00BB7175">
              <w:rPr>
                <w:rFonts w:ascii="Times New Roman" w:hAnsi="Times New Roman" w:cs="Times New Roman"/>
                <w:color w:val="000000"/>
                <w:sz w:val="28"/>
                <w:szCs w:val="28"/>
              </w:rPr>
              <w:t>до 15</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BC0BA5" w:rsidRPr="00BB7175" w:rsidRDefault="00BC0BA5" w:rsidP="00BC0BA5">
            <w:pPr>
              <w:jc w:val="right"/>
              <w:rPr>
                <w:rFonts w:ascii="Times New Roman" w:hAnsi="Times New Roman" w:cs="Times New Roman"/>
                <w:color w:val="000000"/>
                <w:sz w:val="28"/>
                <w:szCs w:val="28"/>
              </w:rPr>
            </w:pPr>
            <w:r w:rsidRPr="00BB7175">
              <w:rPr>
                <w:rFonts w:ascii="Times New Roman" w:hAnsi="Times New Roman" w:cs="Times New Roman"/>
                <w:color w:val="000000"/>
                <w:sz w:val="28"/>
                <w:szCs w:val="28"/>
              </w:rPr>
              <w:t>до 25</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BC0BA5" w:rsidRPr="00BB7175" w:rsidRDefault="00BC0BA5" w:rsidP="00BC0BA5">
            <w:pPr>
              <w:jc w:val="right"/>
              <w:rPr>
                <w:rFonts w:ascii="Times New Roman" w:hAnsi="Times New Roman" w:cs="Times New Roman"/>
                <w:color w:val="000000"/>
                <w:sz w:val="28"/>
                <w:szCs w:val="28"/>
              </w:rPr>
            </w:pPr>
            <w:r w:rsidRPr="00BB7175">
              <w:rPr>
                <w:rFonts w:ascii="Times New Roman" w:hAnsi="Times New Roman" w:cs="Times New Roman"/>
                <w:color w:val="000000"/>
                <w:sz w:val="28"/>
                <w:szCs w:val="28"/>
              </w:rPr>
              <w:t>до 40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BC0BA5" w:rsidRPr="00BB7175" w:rsidRDefault="00BC0BA5" w:rsidP="00BC0BA5">
            <w:pPr>
              <w:jc w:val="right"/>
              <w:rPr>
                <w:rFonts w:ascii="Times New Roman" w:hAnsi="Times New Roman" w:cs="Times New Roman"/>
                <w:color w:val="000000"/>
                <w:sz w:val="28"/>
                <w:szCs w:val="28"/>
              </w:rPr>
            </w:pPr>
            <w:r w:rsidRPr="00BB7175">
              <w:rPr>
                <w:rFonts w:ascii="Times New Roman" w:hAnsi="Times New Roman" w:cs="Times New Roman"/>
                <w:color w:val="000000"/>
                <w:sz w:val="28"/>
                <w:szCs w:val="28"/>
              </w:rPr>
              <w:t>до 75</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BC0BA5" w:rsidRPr="00BB7175" w:rsidRDefault="00BC0BA5" w:rsidP="00BC0BA5">
            <w:pPr>
              <w:jc w:val="right"/>
              <w:rPr>
                <w:rFonts w:ascii="Times New Roman" w:hAnsi="Times New Roman" w:cs="Times New Roman"/>
                <w:color w:val="000000"/>
                <w:sz w:val="28"/>
                <w:szCs w:val="28"/>
              </w:rPr>
            </w:pPr>
            <w:r w:rsidRPr="00BB7175">
              <w:rPr>
                <w:rFonts w:ascii="Times New Roman" w:hAnsi="Times New Roman" w:cs="Times New Roman"/>
                <w:color w:val="000000"/>
                <w:sz w:val="28"/>
                <w:szCs w:val="28"/>
              </w:rPr>
              <w:t>до 15</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BC0BA5" w:rsidRPr="00BB7175" w:rsidRDefault="00BC0BA5" w:rsidP="00BC0BA5">
            <w:pPr>
              <w:jc w:val="right"/>
              <w:rPr>
                <w:rFonts w:ascii="Times New Roman" w:hAnsi="Times New Roman" w:cs="Times New Roman"/>
                <w:color w:val="000000"/>
                <w:sz w:val="28"/>
                <w:szCs w:val="28"/>
              </w:rPr>
            </w:pPr>
            <w:r w:rsidRPr="00BB7175">
              <w:rPr>
                <w:rFonts w:ascii="Times New Roman" w:hAnsi="Times New Roman" w:cs="Times New Roman"/>
                <w:color w:val="000000"/>
                <w:sz w:val="28"/>
                <w:szCs w:val="28"/>
              </w:rPr>
              <w:t>до 15</w:t>
            </w:r>
          </w:p>
        </w:tc>
      </w:tr>
    </w:tbl>
    <w:p w:rsidR="00BC0BA5" w:rsidRPr="00BB7175" w:rsidRDefault="00BC0BA5" w:rsidP="00BC0BA5">
      <w:pPr>
        <w:pStyle w:val="a3"/>
        <w:shd w:val="clear" w:color="auto" w:fill="FFFFFF"/>
        <w:spacing w:before="0" w:beforeAutospacing="0" w:after="105" w:afterAutospacing="0"/>
        <w:rPr>
          <w:color w:val="000000"/>
          <w:sz w:val="28"/>
          <w:szCs w:val="28"/>
        </w:rPr>
      </w:pPr>
      <w:r w:rsidRPr="00BB7175">
        <w:rPr>
          <w:color w:val="000000"/>
          <w:sz w:val="28"/>
          <w:szCs w:val="28"/>
        </w:rPr>
        <w:t> </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Не допускается размещение вольеров, навесов для животных и птиц во дворах многоквартирных домов.</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14.9 Расстояние от хозяйственных построек для скота и птицы до шахтных колодцев должно быть не менее 20 метров, а при неблагоприятном направлении грунтовых вод увеличивается в два раза по сравнению с расстоянием до жилых домов, указанным выше.</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Расстояние от хозяйственных построек для скота и птицы до детских, лечебно-профилактических учреждений, школ, объектов питания и мест массового отдыха населения должно быть не менее 50 метров.</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14.10 Выпас скота на территории </w:t>
      </w:r>
      <w:r>
        <w:rPr>
          <w:color w:val="000000"/>
          <w:sz w:val="28"/>
          <w:szCs w:val="28"/>
        </w:rPr>
        <w:t>Старостаничного</w:t>
      </w:r>
      <w:r w:rsidRPr="00BB7175">
        <w:rPr>
          <w:color w:val="000000"/>
          <w:sz w:val="28"/>
          <w:szCs w:val="28"/>
        </w:rPr>
        <w:t xml:space="preserve"> сельского поселения разрешается только в специально отведенных администрацией муниципального образования местах выпаса под наблюдением владельца или уполномоченного им лица или на прилегающей к домовладению территории на привязи.</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Места прогона скота на пастбища должны быть согласованы с адми</w:t>
      </w:r>
      <w:r>
        <w:rPr>
          <w:color w:val="000000"/>
          <w:sz w:val="28"/>
          <w:szCs w:val="28"/>
        </w:rPr>
        <w:t>нистрацией сельского поселения</w:t>
      </w:r>
      <w:r w:rsidRPr="00BB7175">
        <w:rPr>
          <w:color w:val="000000"/>
          <w:sz w:val="28"/>
          <w:szCs w:val="28"/>
        </w:rPr>
        <w:t>. Прогон скота по автодорогам без сопровождающих лиц запрещается.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14.11. Размещение помещений для коллективного (группового) содержания скота и птицы необходимо осуществлять за пределами жилой зоны. На участках для коллективного содержания животных должны быть решены вопросы водоснабжения, </w:t>
      </w:r>
      <w:proofErr w:type="spellStart"/>
      <w:r w:rsidRPr="00BB7175">
        <w:rPr>
          <w:color w:val="000000"/>
          <w:sz w:val="28"/>
          <w:szCs w:val="28"/>
        </w:rPr>
        <w:t>канализования</w:t>
      </w:r>
      <w:proofErr w:type="spellEnd"/>
      <w:r w:rsidRPr="00BB7175">
        <w:rPr>
          <w:color w:val="000000"/>
          <w:sz w:val="28"/>
          <w:szCs w:val="28"/>
        </w:rPr>
        <w:t xml:space="preserve">, кормокухни, утилизации навоза и помета в соответствии с действующими нормами. При этом сбор и </w:t>
      </w:r>
      <w:r w:rsidRPr="00BB7175">
        <w:rPr>
          <w:color w:val="000000"/>
          <w:sz w:val="28"/>
          <w:szCs w:val="28"/>
        </w:rPr>
        <w:lastRenderedPageBreak/>
        <w:t>хранение навоза и помета целесообразно осуществлять на единой для всех площадке компостирования.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14.12. Расстояние от животноводческих ферм до жилых домов и общественных зданий должно быть:</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w:t>
      </w:r>
      <w:proofErr w:type="gramStart"/>
      <w:r w:rsidRPr="00BB7175">
        <w:rPr>
          <w:color w:val="000000"/>
          <w:sz w:val="28"/>
          <w:szCs w:val="28"/>
        </w:rPr>
        <w:t>коневодческие</w:t>
      </w:r>
      <w:proofErr w:type="gramEnd"/>
      <w:r w:rsidRPr="00BB7175">
        <w:rPr>
          <w:color w:val="000000"/>
          <w:sz w:val="28"/>
          <w:szCs w:val="28"/>
        </w:rPr>
        <w:t xml:space="preserve"> и кролиководческие – 100 метров,</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крупного рогатого скота, </w:t>
      </w:r>
      <w:proofErr w:type="gramStart"/>
      <w:r w:rsidRPr="00BB7175">
        <w:rPr>
          <w:color w:val="000000"/>
          <w:sz w:val="28"/>
          <w:szCs w:val="28"/>
        </w:rPr>
        <w:t>овцеводческие</w:t>
      </w:r>
      <w:proofErr w:type="gramEnd"/>
      <w:r w:rsidRPr="00BB7175">
        <w:rPr>
          <w:color w:val="000000"/>
          <w:sz w:val="28"/>
          <w:szCs w:val="28"/>
        </w:rPr>
        <w:t xml:space="preserve"> и звероводческие – 300 метров.</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14.13. Разрывы от жилых и общественных зданий до животноводческих и птицеводческих предприятий, в зависимости от количества голов, устанавливаются в соответствии с требованиями </w:t>
      </w:r>
      <w:proofErr w:type="spellStart"/>
      <w:r w:rsidRPr="00BB7175">
        <w:rPr>
          <w:color w:val="000000"/>
          <w:sz w:val="28"/>
          <w:szCs w:val="28"/>
        </w:rPr>
        <w:t>СанПин</w:t>
      </w:r>
      <w:proofErr w:type="spellEnd"/>
      <w:r w:rsidRPr="00BB7175">
        <w:rPr>
          <w:color w:val="000000"/>
          <w:sz w:val="28"/>
          <w:szCs w:val="28"/>
        </w:rPr>
        <w:t xml:space="preserve"> 2.2. 1/2.1. 1.1200-03 «Санитарно-защитные зоны и санитарная классификация предприятий, сооружений и иных объектов», утвержденных постановлением от 25.09.2007 №74 главного санитарного врача РФ.</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14.14. Разрывы от жилых и общественных зданий до помещений для содержания голубей устанавливаются не менее 50 метров. По требованию органов санитарно –</w:t>
      </w:r>
      <w:r>
        <w:rPr>
          <w:color w:val="000000"/>
          <w:sz w:val="28"/>
          <w:szCs w:val="28"/>
        </w:rPr>
        <w:t xml:space="preserve"> </w:t>
      </w:r>
      <w:r w:rsidRPr="00BB7175">
        <w:rPr>
          <w:color w:val="000000"/>
          <w:sz w:val="28"/>
          <w:szCs w:val="28"/>
        </w:rPr>
        <w:t xml:space="preserve">эпидемиологического </w:t>
      </w:r>
      <w:r>
        <w:rPr>
          <w:color w:val="000000"/>
          <w:sz w:val="28"/>
          <w:szCs w:val="28"/>
        </w:rPr>
        <w:t xml:space="preserve">и ветеринарного </w:t>
      </w:r>
      <w:r w:rsidRPr="00BB7175">
        <w:rPr>
          <w:color w:val="000000"/>
          <w:sz w:val="28"/>
          <w:szCs w:val="28"/>
        </w:rPr>
        <w:t>надзора в конкретных случаях разрывы могут быть увеличены (от голубиных питомников – 600 метров).</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14.15. Обезвреживание навоза и помета в частном секторе осуществляется методом компостирования.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14.16. Обезвреживание навоза и помета на фермах и животноводческих комплексах осуществляется в соответствии со специальными нормами технологического проектирования.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Pr>
          <w:color w:val="000000"/>
          <w:sz w:val="28"/>
          <w:szCs w:val="28"/>
        </w:rPr>
        <w:t>14.18</w:t>
      </w:r>
      <w:r w:rsidRPr="00BB7175">
        <w:rPr>
          <w:color w:val="000000"/>
          <w:sz w:val="28"/>
          <w:szCs w:val="28"/>
        </w:rPr>
        <w:t>. В пределах населенных пунктов, находящийся на улицах, дорогах и других местах без присмотра скот (коровы, лошади, свиньи и др.), считается бродячим.</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Pr>
          <w:color w:val="000000"/>
          <w:sz w:val="28"/>
          <w:szCs w:val="28"/>
        </w:rPr>
        <w:t>14.19</w:t>
      </w:r>
      <w:r w:rsidRPr="00BB7175">
        <w:rPr>
          <w:color w:val="000000"/>
          <w:sz w:val="28"/>
          <w:szCs w:val="28"/>
        </w:rPr>
        <w:t>. На территории поселения запрещается безнадзорный выгул скота и птицы.</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Pr>
          <w:color w:val="000000"/>
          <w:sz w:val="28"/>
          <w:szCs w:val="28"/>
        </w:rPr>
        <w:t>14.20</w:t>
      </w:r>
      <w:r w:rsidRPr="00BB7175">
        <w:rPr>
          <w:color w:val="000000"/>
          <w:sz w:val="28"/>
          <w:szCs w:val="28"/>
        </w:rPr>
        <w:t>. Граждане должны немедленно сообщать в ветеринарное учреждение о случаях внезапного падежа животных, птиц или подозрении на заболевание их бешенством, птичьим гриппом и до прибытия специалистов изолировать заболевших животных и птиц.</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Pr>
          <w:color w:val="000000"/>
          <w:sz w:val="28"/>
          <w:szCs w:val="28"/>
        </w:rPr>
        <w:t>14.21</w:t>
      </w:r>
      <w:r w:rsidRPr="00BB7175">
        <w:rPr>
          <w:color w:val="000000"/>
          <w:sz w:val="28"/>
          <w:szCs w:val="28"/>
        </w:rPr>
        <w:t>. Должностные лица и граждане, виновные в нарушении ветеринарного законодательства Российской Федерации, несут дисциплинарную, административную, уголовную и иную ответственность в соответствии с Законом РФ от 14 мая 1993года №4979-1 «О ветеринарии» и другими актами законодательства Российской Федерации.</w:t>
      </w:r>
    </w:p>
    <w:p w:rsidR="00BC0BA5" w:rsidRPr="00BB7175" w:rsidRDefault="00BC0BA5" w:rsidP="00BC0BA5">
      <w:pPr>
        <w:pStyle w:val="3"/>
        <w:shd w:val="clear" w:color="auto" w:fill="FFFFFF"/>
        <w:spacing w:before="0" w:after="105"/>
        <w:ind w:firstLine="300"/>
        <w:jc w:val="center"/>
        <w:rPr>
          <w:rFonts w:ascii="Times New Roman" w:hAnsi="Times New Roman" w:cs="Times New Roman"/>
          <w:color w:val="000000"/>
          <w:sz w:val="28"/>
          <w:szCs w:val="28"/>
        </w:rPr>
      </w:pPr>
      <w:r w:rsidRPr="00BB7175">
        <w:rPr>
          <w:rFonts w:ascii="Times New Roman" w:hAnsi="Times New Roman" w:cs="Times New Roman"/>
          <w:color w:val="000000"/>
          <w:sz w:val="28"/>
          <w:szCs w:val="28"/>
        </w:rPr>
        <w:t xml:space="preserve">16. </w:t>
      </w:r>
      <w:proofErr w:type="gramStart"/>
      <w:r w:rsidRPr="00BB7175">
        <w:rPr>
          <w:rFonts w:ascii="Times New Roman" w:hAnsi="Times New Roman" w:cs="Times New Roman"/>
          <w:color w:val="000000"/>
          <w:sz w:val="28"/>
          <w:szCs w:val="28"/>
        </w:rPr>
        <w:t>Контроль за</w:t>
      </w:r>
      <w:proofErr w:type="gramEnd"/>
      <w:r w:rsidRPr="00BB7175">
        <w:rPr>
          <w:rFonts w:ascii="Times New Roman" w:hAnsi="Times New Roman" w:cs="Times New Roman"/>
          <w:color w:val="000000"/>
          <w:sz w:val="28"/>
          <w:szCs w:val="28"/>
        </w:rPr>
        <w:t xml:space="preserve"> исполнением Правил</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16.1. </w:t>
      </w:r>
      <w:proofErr w:type="gramStart"/>
      <w:r w:rsidRPr="00BB7175">
        <w:rPr>
          <w:color w:val="000000"/>
          <w:sz w:val="28"/>
          <w:szCs w:val="28"/>
        </w:rPr>
        <w:t>Контроль за</w:t>
      </w:r>
      <w:proofErr w:type="gramEnd"/>
      <w:r w:rsidRPr="00BB7175">
        <w:rPr>
          <w:color w:val="000000"/>
          <w:sz w:val="28"/>
          <w:szCs w:val="28"/>
        </w:rPr>
        <w:t xml:space="preserve"> соблюдением настоящих Правил осуществляют:</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16.1. 1. Органы контроля, осуществляющие деятельность по обеспечению </w:t>
      </w:r>
      <w:proofErr w:type="gramStart"/>
      <w:r w:rsidRPr="00BB7175">
        <w:rPr>
          <w:color w:val="000000"/>
          <w:sz w:val="28"/>
          <w:szCs w:val="28"/>
        </w:rPr>
        <w:t>реализации полномочий органов местного самоуправления муниципального образования</w:t>
      </w:r>
      <w:proofErr w:type="gramEnd"/>
      <w:r w:rsidRPr="00BB7175">
        <w:rPr>
          <w:color w:val="000000"/>
          <w:sz w:val="28"/>
          <w:szCs w:val="28"/>
        </w:rPr>
        <w:t>.</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16.1.2. Уполномоченные лица областных инспекций, администрации района и </w:t>
      </w:r>
      <w:r>
        <w:rPr>
          <w:color w:val="000000"/>
          <w:sz w:val="28"/>
          <w:szCs w:val="28"/>
        </w:rPr>
        <w:t>А</w:t>
      </w:r>
      <w:r w:rsidRPr="00BB7175">
        <w:rPr>
          <w:color w:val="000000"/>
          <w:sz w:val="28"/>
          <w:szCs w:val="28"/>
        </w:rPr>
        <w:t xml:space="preserve">дминистрации </w:t>
      </w:r>
      <w:r>
        <w:rPr>
          <w:color w:val="000000"/>
          <w:sz w:val="28"/>
          <w:szCs w:val="28"/>
        </w:rPr>
        <w:t xml:space="preserve">Старостаничного </w:t>
      </w:r>
      <w:r w:rsidRPr="00BB7175">
        <w:rPr>
          <w:color w:val="000000"/>
          <w:sz w:val="28"/>
          <w:szCs w:val="28"/>
        </w:rPr>
        <w:t>сельского поселения.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lastRenderedPageBreak/>
        <w:t>16.1.3. Органы внутренних дел.</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16.1.4. Органы санитарно –</w:t>
      </w:r>
      <w:r>
        <w:rPr>
          <w:color w:val="000000"/>
          <w:sz w:val="28"/>
          <w:szCs w:val="28"/>
        </w:rPr>
        <w:t xml:space="preserve"> </w:t>
      </w:r>
      <w:r w:rsidRPr="00BB7175">
        <w:rPr>
          <w:color w:val="000000"/>
          <w:sz w:val="28"/>
          <w:szCs w:val="28"/>
        </w:rPr>
        <w:t>эпидемиологического надзора.</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16.1.5.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w:t>
      </w:r>
      <w:r>
        <w:rPr>
          <w:color w:val="000000"/>
          <w:sz w:val="28"/>
          <w:szCs w:val="28"/>
        </w:rPr>
        <w:t>Старостаничного</w:t>
      </w:r>
      <w:r w:rsidRPr="00BB7175">
        <w:rPr>
          <w:color w:val="000000"/>
          <w:sz w:val="28"/>
          <w:szCs w:val="28"/>
        </w:rPr>
        <w:t xml:space="preserve"> сельского поселения.</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16.2. Администрация </w:t>
      </w:r>
      <w:r>
        <w:rPr>
          <w:color w:val="000000"/>
          <w:sz w:val="28"/>
          <w:szCs w:val="28"/>
        </w:rPr>
        <w:t>Старостаничного</w:t>
      </w:r>
      <w:r w:rsidRPr="00BB7175">
        <w:rPr>
          <w:color w:val="000000"/>
          <w:sz w:val="28"/>
          <w:szCs w:val="28"/>
        </w:rPr>
        <w:t xml:space="preserve"> сельского поселения осуществляет контроль в пределах своей компетенции за соблюдением данных Правил</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16.3. В случае выявления фактов нарушений Правил, лица, уполномоченные на осуществление контроля вправе:</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выдать предписание об устранении нарушений;</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составить протокол об административном правонарушении в порядке, установленном действующим законодательством;</w:t>
      </w:r>
    </w:p>
    <w:p w:rsidR="00BC0BA5" w:rsidRPr="00BB7175" w:rsidRDefault="00BC0BA5" w:rsidP="00BC0BA5">
      <w:pPr>
        <w:pStyle w:val="aj"/>
        <w:shd w:val="clear" w:color="auto" w:fill="FFFFFF"/>
        <w:spacing w:before="0" w:beforeAutospacing="0" w:after="105" w:afterAutospacing="0"/>
        <w:jc w:val="both"/>
        <w:rPr>
          <w:color w:val="000000"/>
          <w:sz w:val="28"/>
          <w:szCs w:val="28"/>
        </w:rPr>
      </w:pPr>
      <w:r w:rsidRPr="00BB7175">
        <w:rPr>
          <w:color w:val="000000"/>
          <w:sz w:val="28"/>
          <w:szCs w:val="28"/>
        </w:rPr>
        <w:t xml:space="preserve">- обратиться в суд с заявлением (исковым заявлением) о признании </w:t>
      </w:r>
      <w:proofErr w:type="gramStart"/>
      <w:r w:rsidRPr="00BB7175">
        <w:rPr>
          <w:color w:val="000000"/>
          <w:sz w:val="28"/>
          <w:szCs w:val="28"/>
        </w:rPr>
        <w:t>незаконными</w:t>
      </w:r>
      <w:proofErr w:type="gramEnd"/>
      <w:r w:rsidRPr="00BB7175">
        <w:rPr>
          <w:color w:val="000000"/>
          <w:sz w:val="28"/>
          <w:szCs w:val="28"/>
        </w:rPr>
        <w:t xml:space="preserve"> действий (бездействия) физических и (или) юридических лиц, нарушающих Правила, и о возмещении ущерба.</w:t>
      </w:r>
    </w:p>
    <w:p w:rsidR="00BC0BA5" w:rsidRPr="00BB7175" w:rsidRDefault="00BC0BA5" w:rsidP="00BC0BA5">
      <w:pPr>
        <w:pStyle w:val="3"/>
        <w:shd w:val="clear" w:color="auto" w:fill="FFFFFF"/>
        <w:spacing w:before="0" w:after="105"/>
        <w:ind w:firstLine="300"/>
        <w:jc w:val="center"/>
        <w:rPr>
          <w:rFonts w:ascii="Times New Roman" w:hAnsi="Times New Roman" w:cs="Times New Roman"/>
          <w:color w:val="000000"/>
          <w:sz w:val="28"/>
          <w:szCs w:val="28"/>
        </w:rPr>
      </w:pPr>
      <w:r w:rsidRPr="00BB7175">
        <w:rPr>
          <w:rFonts w:ascii="Times New Roman" w:hAnsi="Times New Roman" w:cs="Times New Roman"/>
          <w:color w:val="000000"/>
          <w:sz w:val="28"/>
          <w:szCs w:val="28"/>
        </w:rPr>
        <w:t>17. Ответственность за нарушение настоящих Правил</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 xml:space="preserve">17.1. Настоящие Правила обязательны для исполнения всеми расположенными на территории </w:t>
      </w:r>
      <w:r>
        <w:rPr>
          <w:color w:val="000000"/>
          <w:sz w:val="28"/>
          <w:szCs w:val="28"/>
        </w:rPr>
        <w:t>Старостаничного</w:t>
      </w:r>
      <w:r w:rsidRPr="00BB7175">
        <w:rPr>
          <w:color w:val="000000"/>
          <w:sz w:val="28"/>
          <w:szCs w:val="28"/>
        </w:rPr>
        <w:t xml:space="preserve"> сельского поселения предприятиями, учреждениями и организациями независимо от их организационно-правовых форм, гражданами, в том числе занимающимися предпринимательской деятельностью.</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17.2. Юридические и физические лица, допустившие нарушение Правил, привлекаются к административной ответственности в установленном порядке согласно действующему законодательству.</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17.3. Юридические и физические лица, нанесшие своими противоправными действиями или бездействием ущерб населенному пункту, обязаны возместить нанесенный ущерб.</w:t>
      </w:r>
    </w:p>
    <w:p w:rsidR="00BC0BA5" w:rsidRPr="00BB7175" w:rsidRDefault="00BC0BA5" w:rsidP="00BC0BA5">
      <w:pPr>
        <w:pStyle w:val="aj"/>
        <w:shd w:val="clear" w:color="auto" w:fill="FFFFFF"/>
        <w:spacing w:before="0" w:beforeAutospacing="0" w:after="105" w:afterAutospacing="0"/>
        <w:ind w:firstLine="300"/>
        <w:jc w:val="both"/>
        <w:rPr>
          <w:color w:val="000000"/>
          <w:sz w:val="28"/>
          <w:szCs w:val="28"/>
        </w:rPr>
      </w:pPr>
      <w:r w:rsidRPr="00BB7175">
        <w:rPr>
          <w:color w:val="000000"/>
          <w:sz w:val="28"/>
          <w:szCs w:val="28"/>
        </w:rPr>
        <w:t>17.4. В случае отказа (уклонения) от возмещения ущерба в указанный срок ущерб взыскивается в судебном порядке</w:t>
      </w:r>
    </w:p>
    <w:p w:rsidR="00BC0BA5" w:rsidRPr="00BB7175" w:rsidRDefault="00BC0BA5" w:rsidP="00BC0BA5">
      <w:pPr>
        <w:rPr>
          <w:rFonts w:ascii="Times New Roman" w:hAnsi="Times New Roman" w:cs="Times New Roman"/>
          <w:sz w:val="28"/>
          <w:szCs w:val="28"/>
        </w:rPr>
      </w:pPr>
    </w:p>
    <w:sectPr w:rsidR="00BC0BA5" w:rsidRPr="00BB7175" w:rsidSect="00A91062">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7175"/>
    <w:rsid w:val="00020143"/>
    <w:rsid w:val="00040F99"/>
    <w:rsid w:val="000733B8"/>
    <w:rsid w:val="00076619"/>
    <w:rsid w:val="0008357C"/>
    <w:rsid w:val="000948A6"/>
    <w:rsid w:val="000F2613"/>
    <w:rsid w:val="0014362A"/>
    <w:rsid w:val="00193A90"/>
    <w:rsid w:val="001D6E01"/>
    <w:rsid w:val="001F45B0"/>
    <w:rsid w:val="001F4860"/>
    <w:rsid w:val="002253D3"/>
    <w:rsid w:val="002456BB"/>
    <w:rsid w:val="00265D04"/>
    <w:rsid w:val="00305BBF"/>
    <w:rsid w:val="0031160F"/>
    <w:rsid w:val="00316A7D"/>
    <w:rsid w:val="003446B0"/>
    <w:rsid w:val="003C1D45"/>
    <w:rsid w:val="003D1FC8"/>
    <w:rsid w:val="0041073A"/>
    <w:rsid w:val="00414866"/>
    <w:rsid w:val="00465EC4"/>
    <w:rsid w:val="004A5F28"/>
    <w:rsid w:val="00505E9B"/>
    <w:rsid w:val="00543604"/>
    <w:rsid w:val="00582098"/>
    <w:rsid w:val="00587766"/>
    <w:rsid w:val="005E0381"/>
    <w:rsid w:val="005E6A7A"/>
    <w:rsid w:val="005F60CD"/>
    <w:rsid w:val="00624145"/>
    <w:rsid w:val="006335E5"/>
    <w:rsid w:val="0063439F"/>
    <w:rsid w:val="00663E96"/>
    <w:rsid w:val="0067386A"/>
    <w:rsid w:val="006D3B49"/>
    <w:rsid w:val="006E4E5E"/>
    <w:rsid w:val="006F7F8D"/>
    <w:rsid w:val="007D4CE2"/>
    <w:rsid w:val="00816598"/>
    <w:rsid w:val="008321CE"/>
    <w:rsid w:val="0086412E"/>
    <w:rsid w:val="008C581D"/>
    <w:rsid w:val="008D1CE5"/>
    <w:rsid w:val="00950697"/>
    <w:rsid w:val="009A3881"/>
    <w:rsid w:val="009A6B89"/>
    <w:rsid w:val="00A21F6D"/>
    <w:rsid w:val="00A26B72"/>
    <w:rsid w:val="00A421DC"/>
    <w:rsid w:val="00A445AA"/>
    <w:rsid w:val="00A64B81"/>
    <w:rsid w:val="00A8126E"/>
    <w:rsid w:val="00A91062"/>
    <w:rsid w:val="00AA651B"/>
    <w:rsid w:val="00AD6058"/>
    <w:rsid w:val="00AD6202"/>
    <w:rsid w:val="00B14179"/>
    <w:rsid w:val="00B31B89"/>
    <w:rsid w:val="00B56657"/>
    <w:rsid w:val="00B93E4F"/>
    <w:rsid w:val="00BA5E1D"/>
    <w:rsid w:val="00BB7175"/>
    <w:rsid w:val="00BC0BA5"/>
    <w:rsid w:val="00BF5A99"/>
    <w:rsid w:val="00BF6BC9"/>
    <w:rsid w:val="00C0003D"/>
    <w:rsid w:val="00C23D0D"/>
    <w:rsid w:val="00CC6189"/>
    <w:rsid w:val="00CC682B"/>
    <w:rsid w:val="00CF5C46"/>
    <w:rsid w:val="00CF729E"/>
    <w:rsid w:val="00D47E48"/>
    <w:rsid w:val="00D80F01"/>
    <w:rsid w:val="00D80FF9"/>
    <w:rsid w:val="00DB6ED9"/>
    <w:rsid w:val="00DD3CA6"/>
    <w:rsid w:val="00DE4DF7"/>
    <w:rsid w:val="00E437BA"/>
    <w:rsid w:val="00E53D87"/>
    <w:rsid w:val="00E618D1"/>
    <w:rsid w:val="00ED500F"/>
    <w:rsid w:val="00EF5B9D"/>
    <w:rsid w:val="00F145D0"/>
    <w:rsid w:val="00F34DA9"/>
    <w:rsid w:val="00F37B8E"/>
    <w:rsid w:val="00F4528F"/>
    <w:rsid w:val="00F65DD3"/>
    <w:rsid w:val="00F675F2"/>
    <w:rsid w:val="00F93B19"/>
    <w:rsid w:val="00F93EF4"/>
    <w:rsid w:val="00FA4074"/>
    <w:rsid w:val="00FC437D"/>
    <w:rsid w:val="00FC4DC1"/>
    <w:rsid w:val="00FE3C18"/>
    <w:rsid w:val="00FE6BF5"/>
    <w:rsid w:val="00FE7E2A"/>
    <w:rsid w:val="00FF2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C9"/>
  </w:style>
  <w:style w:type="paragraph" w:styleId="2">
    <w:name w:val="heading 2"/>
    <w:basedOn w:val="a"/>
    <w:link w:val="20"/>
    <w:uiPriority w:val="9"/>
    <w:qFormat/>
    <w:rsid w:val="00BB71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B717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BB717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717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BB717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B7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l">
    <w:name w:val="_fl"/>
    <w:basedOn w:val="a0"/>
    <w:rsid w:val="00BB7175"/>
  </w:style>
  <w:style w:type="character" w:customStyle="1" w:styleId="fr">
    <w:name w:val="_fr"/>
    <w:basedOn w:val="a0"/>
    <w:rsid w:val="00BB7175"/>
  </w:style>
  <w:style w:type="paragraph" w:customStyle="1" w:styleId="aj">
    <w:name w:val="_aj"/>
    <w:basedOn w:val="a"/>
    <w:rsid w:val="00BB71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
    <w:name w:val="_al"/>
    <w:basedOn w:val="a"/>
    <w:rsid w:val="00BB7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sert-node-link">
    <w:name w:val="insert-node-link"/>
    <w:basedOn w:val="a0"/>
    <w:rsid w:val="00BB7175"/>
  </w:style>
  <w:style w:type="character" w:styleId="a4">
    <w:name w:val="Hyperlink"/>
    <w:basedOn w:val="a0"/>
    <w:uiPriority w:val="99"/>
    <w:semiHidden/>
    <w:unhideWhenUsed/>
    <w:rsid w:val="00BB7175"/>
    <w:rPr>
      <w:color w:val="0000FF"/>
      <w:u w:val="single"/>
    </w:rPr>
  </w:style>
  <w:style w:type="character" w:customStyle="1" w:styleId="30">
    <w:name w:val="Заголовок 3 Знак"/>
    <w:basedOn w:val="a0"/>
    <w:link w:val="3"/>
    <w:uiPriority w:val="9"/>
    <w:semiHidden/>
    <w:rsid w:val="00BB7175"/>
    <w:rPr>
      <w:rFonts w:asciiTheme="majorHAnsi" w:eastAsiaTheme="majorEastAsia" w:hAnsiTheme="majorHAnsi" w:cstheme="majorBidi"/>
      <w:b/>
      <w:bCs/>
      <w:color w:val="4F81BD" w:themeColor="accent1"/>
    </w:rPr>
  </w:style>
  <w:style w:type="paragraph" w:customStyle="1" w:styleId="ac">
    <w:name w:val="_ac"/>
    <w:basedOn w:val="a"/>
    <w:rsid w:val="00BB71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3D1FC8"/>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EF5B9D"/>
    <w:pPr>
      <w:widowControl w:val="0"/>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706297884">
      <w:bodyDiv w:val="1"/>
      <w:marLeft w:val="0"/>
      <w:marRight w:val="0"/>
      <w:marTop w:val="0"/>
      <w:marBottom w:val="0"/>
      <w:divBdr>
        <w:top w:val="none" w:sz="0" w:space="0" w:color="auto"/>
        <w:left w:val="none" w:sz="0" w:space="0" w:color="auto"/>
        <w:bottom w:val="none" w:sz="0" w:space="0" w:color="auto"/>
        <w:right w:val="none" w:sz="0" w:space="0" w:color="auto"/>
      </w:divBdr>
      <w:divsChild>
        <w:div w:id="450250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058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503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07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013706">
          <w:blockQuote w:val="1"/>
          <w:marLeft w:val="720"/>
          <w:marRight w:val="720"/>
          <w:marTop w:val="100"/>
          <w:marBottom w:val="100"/>
          <w:divBdr>
            <w:top w:val="none" w:sz="0" w:space="0" w:color="auto"/>
            <w:left w:val="none" w:sz="0" w:space="0" w:color="auto"/>
            <w:bottom w:val="none" w:sz="0" w:space="0" w:color="auto"/>
            <w:right w:val="none" w:sz="0" w:space="0" w:color="auto"/>
          </w:divBdr>
        </w:div>
        <w:div w:id="854001598">
          <w:blockQuote w:val="1"/>
          <w:marLeft w:val="720"/>
          <w:marRight w:val="720"/>
          <w:marTop w:val="100"/>
          <w:marBottom w:val="100"/>
          <w:divBdr>
            <w:top w:val="none" w:sz="0" w:space="0" w:color="auto"/>
            <w:left w:val="none" w:sz="0" w:space="0" w:color="auto"/>
            <w:bottom w:val="none" w:sz="0" w:space="0" w:color="auto"/>
            <w:right w:val="none" w:sz="0" w:space="0" w:color="auto"/>
          </w:divBdr>
        </w:div>
        <w:div w:id="306010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5790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030417">
          <w:blockQuote w:val="1"/>
          <w:marLeft w:val="720"/>
          <w:marRight w:val="720"/>
          <w:marTop w:val="100"/>
          <w:marBottom w:val="100"/>
          <w:divBdr>
            <w:top w:val="none" w:sz="0" w:space="0" w:color="auto"/>
            <w:left w:val="none" w:sz="0" w:space="0" w:color="auto"/>
            <w:bottom w:val="none" w:sz="0" w:space="0" w:color="auto"/>
            <w:right w:val="none" w:sz="0" w:space="0" w:color="auto"/>
          </w:divBdr>
        </w:div>
        <w:div w:id="5715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584806842">
          <w:blockQuote w:val="1"/>
          <w:marLeft w:val="720"/>
          <w:marRight w:val="720"/>
          <w:marTop w:val="100"/>
          <w:marBottom w:val="100"/>
          <w:divBdr>
            <w:top w:val="none" w:sz="0" w:space="0" w:color="auto"/>
            <w:left w:val="none" w:sz="0" w:space="0" w:color="auto"/>
            <w:bottom w:val="none" w:sz="0" w:space="0" w:color="auto"/>
            <w:right w:val="none" w:sz="0" w:space="0" w:color="auto"/>
          </w:divBdr>
        </w:div>
        <w:div w:id="584652226">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24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8835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490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1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51270">
          <w:blockQuote w:val="1"/>
          <w:marLeft w:val="720"/>
          <w:marRight w:val="720"/>
          <w:marTop w:val="100"/>
          <w:marBottom w:val="100"/>
          <w:divBdr>
            <w:top w:val="none" w:sz="0" w:space="0" w:color="auto"/>
            <w:left w:val="none" w:sz="0" w:space="0" w:color="auto"/>
            <w:bottom w:val="none" w:sz="0" w:space="0" w:color="auto"/>
            <w:right w:val="none" w:sz="0" w:space="0" w:color="auto"/>
          </w:divBdr>
        </w:div>
        <w:div w:id="57285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441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12440">
          <w:blockQuote w:val="1"/>
          <w:marLeft w:val="720"/>
          <w:marRight w:val="720"/>
          <w:marTop w:val="100"/>
          <w:marBottom w:val="100"/>
          <w:divBdr>
            <w:top w:val="none" w:sz="0" w:space="0" w:color="auto"/>
            <w:left w:val="none" w:sz="0" w:space="0" w:color="auto"/>
            <w:bottom w:val="none" w:sz="0" w:space="0" w:color="auto"/>
            <w:right w:val="none" w:sz="0" w:space="0" w:color="auto"/>
          </w:divBdr>
        </w:div>
        <w:div w:id="349063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062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181346">
          <w:blockQuote w:val="1"/>
          <w:marLeft w:val="720"/>
          <w:marRight w:val="720"/>
          <w:marTop w:val="100"/>
          <w:marBottom w:val="100"/>
          <w:divBdr>
            <w:top w:val="none" w:sz="0" w:space="0" w:color="auto"/>
            <w:left w:val="none" w:sz="0" w:space="0" w:color="auto"/>
            <w:bottom w:val="none" w:sz="0" w:space="0" w:color="auto"/>
            <w:right w:val="none" w:sz="0" w:space="0" w:color="auto"/>
          </w:divBdr>
        </w:div>
        <w:div w:id="2589516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964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742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8653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4865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1702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9399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00714620">
          <w:blockQuote w:val="1"/>
          <w:marLeft w:val="720"/>
          <w:marRight w:val="720"/>
          <w:marTop w:val="100"/>
          <w:marBottom w:val="100"/>
          <w:divBdr>
            <w:top w:val="none" w:sz="0" w:space="0" w:color="auto"/>
            <w:left w:val="none" w:sz="0" w:space="0" w:color="auto"/>
            <w:bottom w:val="none" w:sz="0" w:space="0" w:color="auto"/>
            <w:right w:val="none" w:sz="0" w:space="0" w:color="auto"/>
          </w:divBdr>
        </w:div>
        <w:div w:id="727604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634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70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35</Pages>
  <Words>12973</Words>
  <Characters>73947</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Старостаничная </cp:lastModifiedBy>
  <cp:revision>64</cp:revision>
  <cp:lastPrinted>2014-12-15T13:01:00Z</cp:lastPrinted>
  <dcterms:created xsi:type="dcterms:W3CDTF">2014-09-22T12:39:00Z</dcterms:created>
  <dcterms:modified xsi:type="dcterms:W3CDTF">2015-02-02T08:59:00Z</dcterms:modified>
</cp:coreProperties>
</file>