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3" w:rsidRDefault="00C479D3" w:rsidP="00615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3B" w:rsidRPr="00C35654" w:rsidRDefault="00BE1E3B" w:rsidP="00BE1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1E3B" w:rsidRPr="00C35654" w:rsidRDefault="00BE1E3B" w:rsidP="00BE1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E1E3B" w:rsidRPr="00C35654" w:rsidRDefault="00BE1E3B" w:rsidP="00BE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КАМЕНСКИЙ РАЙОН</w:t>
      </w:r>
    </w:p>
    <w:p w:rsidR="00BE1E3B" w:rsidRPr="00C35654" w:rsidRDefault="00BE1E3B" w:rsidP="00BE1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BE1E3B" w:rsidRPr="00C35654" w:rsidRDefault="00BE1E3B" w:rsidP="00BE1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1E3B" w:rsidRPr="00C35654" w:rsidRDefault="00BE1E3B" w:rsidP="00BE1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BE1E3B" w:rsidRPr="00C35654" w:rsidTr="007F2147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1E3B" w:rsidRPr="00C35654" w:rsidRDefault="00BE1E3B" w:rsidP="007F2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9D3" w:rsidRPr="00390F36" w:rsidRDefault="00BE1E3B" w:rsidP="0039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30.03.2022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ab/>
      </w:r>
      <w:r w:rsidRPr="00C356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5D312C">
        <w:rPr>
          <w:rFonts w:ascii="Times New Roman" w:hAnsi="Times New Roman" w:cs="Times New Roman"/>
          <w:sz w:val="28"/>
          <w:szCs w:val="28"/>
        </w:rPr>
        <w:t xml:space="preserve">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х. Старая Станица</w:t>
      </w:r>
    </w:p>
    <w:p w:rsidR="00C479D3" w:rsidRPr="00A71A52" w:rsidRDefault="00C479D3" w:rsidP="00CA3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52" w:rsidRPr="00A71A52" w:rsidRDefault="00390F3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0C6" w:rsidRPr="00A71A5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A71A52" w:rsidRPr="00A71A52" w:rsidRDefault="00CA30C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2">
        <w:rPr>
          <w:rFonts w:ascii="Times New Roman" w:hAnsi="Times New Roman" w:cs="Times New Roman"/>
          <w:sz w:val="24"/>
          <w:szCs w:val="24"/>
        </w:rPr>
        <w:t xml:space="preserve"> о му</w:t>
      </w:r>
      <w:r w:rsidR="00A71A52" w:rsidRPr="00A71A52">
        <w:rPr>
          <w:rFonts w:ascii="Times New Roman" w:hAnsi="Times New Roman" w:cs="Times New Roman"/>
          <w:sz w:val="24"/>
          <w:szCs w:val="24"/>
        </w:rPr>
        <w:t>ниципально – частном партнерстве</w:t>
      </w:r>
    </w:p>
    <w:p w:rsidR="00CA30C6" w:rsidRPr="00A71A52" w:rsidRDefault="00A71A52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Старостаничного</w:t>
      </w:r>
      <w:r w:rsidR="00CA30C6" w:rsidRPr="00A71A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30C6" w:rsidRPr="00A71A52" w:rsidRDefault="00CA30C6" w:rsidP="00CA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C6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    законом  от 06.10.2003 №131-ФЗ «Об общих принципах организации местного самоуправления в Российской Федерации», Уставом </w:t>
      </w:r>
      <w:r w:rsidR="0075212A">
        <w:rPr>
          <w:rFonts w:ascii="Times New Roman" w:eastAsia="Times New Roman" w:hAnsi="Times New Roman" w:cs="Times New Roman"/>
          <w:sz w:val="24"/>
          <w:szCs w:val="24"/>
        </w:rPr>
        <w:t>Старостаничного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420D8A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поселения, </w:t>
      </w:r>
      <w:proofErr w:type="gramEnd"/>
    </w:p>
    <w:p w:rsidR="00420D8A" w:rsidRPr="00A71A52" w:rsidRDefault="00420D8A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Default="00CA30C6" w:rsidP="00CE2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E2A1B" w:rsidRPr="00A71A52" w:rsidRDefault="00CE2A1B" w:rsidP="00CE2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AF6370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1.Утвердить </w:t>
      </w:r>
      <w:r w:rsidR="00CA30C6" w:rsidRPr="00A71A52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муниципально-частном партнерстве в </w:t>
      </w:r>
      <w:proofErr w:type="spellStart"/>
      <w:r w:rsidR="00CE2A1B">
        <w:rPr>
          <w:rFonts w:ascii="Times New Roman" w:eastAsia="Times New Roman" w:hAnsi="Times New Roman" w:cs="Times New Roman"/>
          <w:sz w:val="24"/>
          <w:szCs w:val="24"/>
        </w:rPr>
        <w:t>Старостаничном</w:t>
      </w:r>
      <w:proofErr w:type="spellEnd"/>
      <w:r w:rsidR="00CA30C6" w:rsidRPr="00A71A52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eastAsia="Times New Roman" w:hAnsi="Times New Roman" w:cs="Times New Roman"/>
          <w:sz w:val="24"/>
          <w:szCs w:val="24"/>
        </w:rPr>
        <w:t>ском поселении (приложение №1)</w:t>
      </w:r>
      <w:r w:rsidR="00CA30C6" w:rsidRPr="00A71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2.Утвердить Порядок формирования и ведения Реестра соглашений о муниципально-ча</w:t>
      </w:r>
      <w:r w:rsidR="00AF6370">
        <w:rPr>
          <w:rFonts w:ascii="Times New Roman" w:eastAsia="Times New Roman" w:hAnsi="Times New Roman" w:cs="Times New Roman"/>
          <w:sz w:val="24"/>
          <w:szCs w:val="24"/>
        </w:rPr>
        <w:t>стном партнерстве (Приложение №2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02193" w:rsidRPr="00C02193" w:rsidRDefault="00D808C8" w:rsidP="00C0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0C6" w:rsidRPr="00A71A52">
        <w:rPr>
          <w:rFonts w:ascii="Times New Roman" w:hAnsi="Times New Roman" w:cs="Times New Roman"/>
          <w:sz w:val="24"/>
          <w:szCs w:val="24"/>
        </w:rPr>
        <w:t xml:space="preserve">3. </w:t>
      </w:r>
      <w:r w:rsidR="00C02193" w:rsidRPr="00C0219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CA30C6" w:rsidRPr="00A71A52" w:rsidRDefault="00C02193" w:rsidP="00CA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30C6" w:rsidRPr="00A71A52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A30C6" w:rsidRPr="00A71A5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CA30C6" w:rsidRPr="00A71A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</w:t>
      </w:r>
    </w:p>
    <w:p w:rsidR="00CA30C6" w:rsidRPr="00A71A52" w:rsidRDefault="00CA30C6" w:rsidP="00CA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52">
        <w:rPr>
          <w:rFonts w:ascii="Times New Roman" w:hAnsi="Times New Roman" w:cs="Times New Roman"/>
          <w:sz w:val="24"/>
          <w:szCs w:val="24"/>
        </w:rPr>
        <w:t>за собой.</w:t>
      </w:r>
    </w:p>
    <w:p w:rsidR="00CA30C6" w:rsidRPr="00A71A52" w:rsidRDefault="00CA30C6" w:rsidP="00CA30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A30C6" w:rsidRDefault="00CA30C6" w:rsidP="00CA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70" w:rsidRPr="00A71A52" w:rsidRDefault="00AF6370" w:rsidP="00CA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93" w:rsidRDefault="00C02193" w:rsidP="00CA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Старостаничного</w:t>
      </w:r>
    </w:p>
    <w:p w:rsidR="00CA30C6" w:rsidRPr="00A71A52" w:rsidRDefault="00C02193" w:rsidP="00CA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CA30C6" w:rsidRPr="00A71A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Куртенок</w:t>
      </w:r>
      <w:proofErr w:type="spellEnd"/>
    </w:p>
    <w:p w:rsidR="00CA30C6" w:rsidRPr="00A71A52" w:rsidRDefault="00CA30C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479D3" w:rsidRDefault="00C479D3" w:rsidP="007763BE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763BE" w:rsidRPr="00A71A52" w:rsidRDefault="007763BE" w:rsidP="007763BE">
      <w:pPr>
        <w:shd w:val="clear" w:color="auto" w:fill="FFFFFF"/>
        <w:spacing w:before="100" w:beforeAutospacing="1" w:after="0" w:line="272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479D3" w:rsidRPr="00A71A52" w:rsidRDefault="00C479D3" w:rsidP="00CA30C6">
      <w:pPr>
        <w:shd w:val="clear" w:color="auto" w:fill="FFFFFF"/>
        <w:spacing w:before="100" w:beforeAutospacing="1" w:after="0" w:line="27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30C6" w:rsidRPr="00A71A52" w:rsidRDefault="00615D0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B35CE">
        <w:rPr>
          <w:rFonts w:ascii="Times New Roman" w:eastAsia="Times New Roman" w:hAnsi="Times New Roman" w:cs="Times New Roman"/>
          <w:sz w:val="24"/>
          <w:szCs w:val="24"/>
        </w:rPr>
        <w:t>ложение №1</w:t>
      </w:r>
    </w:p>
    <w:p w:rsidR="00CA30C6" w:rsidRPr="00A71A52" w:rsidRDefault="00BB35CE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="00CA30C6" w:rsidRPr="00A71A5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CA30C6" w:rsidRPr="00A71A52" w:rsidRDefault="0075212A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Старостаничного</w:t>
      </w:r>
      <w:r w:rsidR="00CA30C6" w:rsidRPr="00A71A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A30C6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B35C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F6370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BB35CE">
        <w:rPr>
          <w:rFonts w:ascii="Times New Roman" w:eastAsia="Times New Roman" w:hAnsi="Times New Roman" w:cs="Times New Roman"/>
          <w:sz w:val="24"/>
          <w:szCs w:val="24"/>
        </w:rPr>
        <w:t>2  № 33</w:t>
      </w:r>
    </w:p>
    <w:p w:rsidR="009F0BC4" w:rsidRDefault="009F0BC4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0BC4" w:rsidRPr="00A71A52" w:rsidRDefault="009F0BC4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0C6" w:rsidRPr="009F0BC4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BC4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CA30C6" w:rsidRPr="009F0BC4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BC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муниципально – частном партнерстве </w:t>
      </w:r>
    </w:p>
    <w:p w:rsidR="00CA30C6" w:rsidRPr="009F0BC4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BC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9F0BC4" w:rsidRPr="009F0B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2A1B" w:rsidRPr="009F0BC4">
        <w:rPr>
          <w:rFonts w:ascii="Times New Roman" w:eastAsia="Times New Roman" w:hAnsi="Times New Roman" w:cs="Times New Roman"/>
          <w:sz w:val="24"/>
          <w:szCs w:val="24"/>
        </w:rPr>
        <w:t>Старостаничном</w:t>
      </w:r>
      <w:r w:rsidR="009F0BC4" w:rsidRPr="009F0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BC4">
        <w:rPr>
          <w:rFonts w:ascii="Times New Roman" w:eastAsia="Times New Roman" w:hAnsi="Times New Roman" w:cs="Times New Roman"/>
          <w:bCs/>
          <w:sz w:val="24"/>
          <w:szCs w:val="24"/>
        </w:rPr>
        <w:t>сельском поселении</w:t>
      </w:r>
    </w:p>
    <w:p w:rsidR="00CA30C6" w:rsidRPr="009F0BC4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0C6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BC4">
        <w:rPr>
          <w:rFonts w:ascii="Times New Roman" w:eastAsia="Times New Roman" w:hAnsi="Times New Roman" w:cs="Times New Roman"/>
          <w:bCs/>
          <w:sz w:val="24"/>
          <w:szCs w:val="24"/>
        </w:rPr>
        <w:t>1. Предмет регулирования настоящего Положения</w:t>
      </w:r>
    </w:p>
    <w:p w:rsidR="009F0BC4" w:rsidRPr="009F0BC4" w:rsidRDefault="009F0BC4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цели, формы, принципы и условия участия органов местного самоуправления </w:t>
      </w:r>
      <w:r w:rsidR="0075212A">
        <w:rPr>
          <w:rFonts w:ascii="Times New Roman" w:eastAsia="Times New Roman" w:hAnsi="Times New Roman" w:cs="Times New Roman"/>
          <w:sz w:val="24"/>
          <w:szCs w:val="24"/>
        </w:rPr>
        <w:t>Старостаничного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</w:t>
      </w:r>
      <w:r w:rsidR="009F0BC4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муниципально-частном партнерстве, а также формы муниципальной поддержки развития муниципально – частного партнерства.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1.2.Настоящее положение разработано в целях регулирования взаимоотношений органов местного самоуправления  сельского поселения (далее – поселение), юридических и физических лиц (далее – частный партнер), утверждения порядка заключения соглашений в рамках муниципально – частного партнерства.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9F0BC4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BC4">
        <w:rPr>
          <w:rFonts w:ascii="Times New Roman" w:eastAsia="Times New Roman" w:hAnsi="Times New Roman" w:cs="Times New Roman"/>
          <w:bCs/>
          <w:sz w:val="24"/>
          <w:szCs w:val="24"/>
        </w:rPr>
        <w:t>2. Основные     понятия,     используемые   в настоящем Положении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9F0BC4">
        <w:rPr>
          <w:rFonts w:ascii="Times New Roman" w:eastAsia="Times New Roman" w:hAnsi="Times New Roman" w:cs="Times New Roman"/>
          <w:sz w:val="24"/>
          <w:szCs w:val="24"/>
        </w:rPr>
        <w:t>муниципально-частноепартнерство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9F0BC4">
        <w:rPr>
          <w:rFonts w:ascii="Times New Roman" w:eastAsia="Times New Roman" w:hAnsi="Times New Roman" w:cs="Times New Roman"/>
          <w:sz w:val="24"/>
          <w:szCs w:val="24"/>
        </w:rPr>
        <w:t>публичный партнер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муниципальное образование, от имени которого выступает </w:t>
      </w:r>
      <w:r w:rsidR="0003530C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или иной уполномоченный орган местного самоуправления в соответствии с уставом муниципального образования;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2.1.3</w:t>
      </w:r>
      <w:r w:rsidRPr="002B3EC9">
        <w:rPr>
          <w:rFonts w:ascii="Times New Roman" w:eastAsia="Times New Roman" w:hAnsi="Times New Roman" w:cs="Times New Roman"/>
          <w:sz w:val="24"/>
          <w:szCs w:val="24"/>
        </w:rPr>
        <w:t>. финансирующее лицо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2.1.4. </w:t>
      </w:r>
      <w:r w:rsidRPr="0003530C">
        <w:rPr>
          <w:rFonts w:ascii="Times New Roman" w:eastAsia="Times New Roman" w:hAnsi="Times New Roman" w:cs="Times New Roman"/>
          <w:sz w:val="24"/>
          <w:szCs w:val="24"/>
        </w:rPr>
        <w:t>частный партнер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– российское юридическое лицо, с которым в соответствии с настоящим Положением заключено соглашение. </w:t>
      </w:r>
    </w:p>
    <w:p w:rsidR="00CA30C6" w:rsidRPr="00A71A52" w:rsidRDefault="00CA30C6" w:rsidP="00BC6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Частный партнер должен соответствовать следующим требованиям: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71A52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-неприменение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4" w:history="1">
        <w:proofErr w:type="spellStart"/>
        <w:r w:rsidRPr="00A71A52">
          <w:rPr>
            <w:rFonts w:ascii="Times New Roman" w:eastAsia="Times New Roman" w:hAnsi="Times New Roman" w:cs="Times New Roman"/>
            <w:sz w:val="24"/>
            <w:szCs w:val="24"/>
          </w:rPr>
          <w:t>КоАП</w:t>
        </w:r>
        <w:proofErr w:type="spellEnd"/>
      </w:hyperlink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РФ, на день направления заявки на участие в конкурсе;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-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A71A52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 выполнению предусмотренных соглашением работ и иных необходимых для реализации соглашения разрешений;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2.1.5. </w:t>
      </w:r>
      <w:r w:rsidRPr="0003530C">
        <w:rPr>
          <w:rFonts w:ascii="Times New Roman" w:eastAsia="Times New Roman" w:hAnsi="Times New Roman" w:cs="Times New Roman"/>
          <w:sz w:val="24"/>
          <w:szCs w:val="24"/>
        </w:rPr>
        <w:t>соглашение о муниципально-частном партнерстве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D80580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580">
        <w:rPr>
          <w:rFonts w:ascii="Times New Roman" w:eastAsia="Times New Roman" w:hAnsi="Times New Roman" w:cs="Times New Roman"/>
          <w:bCs/>
          <w:sz w:val="24"/>
          <w:szCs w:val="24"/>
        </w:rPr>
        <w:t>3.Цели настоящего Положения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3.1.Целями настоящего Положения являются: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3.1.1.обеспечение  условий развития всех форм муниципально – частного партнерства в сельском поселении;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3.1.2.привлечение и эффективное использование муниципальных и частных ресурсов, включая материальные, финансовые, интеллектуальные, научно-технические,</w:t>
      </w:r>
      <w:r w:rsidR="0007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>для развития экономики и социальной сферы сельского поселения;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3.1.3.повышение доступности и улучшение качества услуг, предоставляемых потребителям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3.1.4.обеспечение эффективности использования имущества, находящегося в собственности сельского поселения;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3.1.5.объединение материальных и нематериальных ресурсов органов местного самоуправления и частных партнеров на взаимовыгодной основе для решения вопросов местного значения в сельском поселении;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3.1.6. повышение уровня и качества жизни населения сельского поселения.</w:t>
      </w:r>
    </w:p>
    <w:p w:rsidR="00CA30C6" w:rsidRPr="00A71A52" w:rsidRDefault="00CA30C6" w:rsidP="00D80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D80580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580">
        <w:rPr>
          <w:rFonts w:ascii="Times New Roman" w:eastAsia="Times New Roman" w:hAnsi="Times New Roman" w:cs="Times New Roman"/>
          <w:bCs/>
          <w:sz w:val="24"/>
          <w:szCs w:val="24"/>
        </w:rPr>
        <w:t xml:space="preserve">4.Принципы муниципально – частного партнерства </w:t>
      </w:r>
    </w:p>
    <w:p w:rsidR="00CA30C6" w:rsidRPr="00D80580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4.1.Муниципально – частное партнерство в поселении основывается на принципах:</w:t>
      </w:r>
    </w:p>
    <w:p w:rsidR="00CA30C6" w:rsidRPr="00A71A52" w:rsidRDefault="00CA30C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2">
        <w:rPr>
          <w:rFonts w:ascii="Times New Roman" w:hAnsi="Times New Roman" w:cs="Times New Roman"/>
          <w:sz w:val="24"/>
          <w:szCs w:val="24"/>
        </w:rPr>
        <w:tab/>
        <w:t>4.1.1. открытость и доступность информации о муниципально-частном партнерстве за исключением сведений, составляющих государственную тайну и иную охраняемую законом тайну;</w:t>
      </w:r>
    </w:p>
    <w:p w:rsidR="00CA30C6" w:rsidRPr="00A71A52" w:rsidRDefault="00CA30C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2">
        <w:rPr>
          <w:rFonts w:ascii="Times New Roman" w:hAnsi="Times New Roman" w:cs="Times New Roman"/>
          <w:sz w:val="24"/>
          <w:szCs w:val="24"/>
        </w:rPr>
        <w:tab/>
        <w:t>4.1.2. обеспечение конкуренции;</w:t>
      </w:r>
    </w:p>
    <w:p w:rsidR="00CA30C6" w:rsidRPr="00A71A52" w:rsidRDefault="00CA30C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2">
        <w:rPr>
          <w:rFonts w:ascii="Times New Roman" w:hAnsi="Times New Roman" w:cs="Times New Roman"/>
          <w:sz w:val="24"/>
          <w:szCs w:val="24"/>
        </w:rPr>
        <w:tab/>
        <w:t>4.1.3. отсутствие дискриминации, равноправие сторон соглашения и равенство их перед законом;</w:t>
      </w:r>
    </w:p>
    <w:p w:rsidR="00CA30C6" w:rsidRPr="00A71A52" w:rsidRDefault="00CA30C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2">
        <w:rPr>
          <w:rFonts w:ascii="Times New Roman" w:hAnsi="Times New Roman" w:cs="Times New Roman"/>
          <w:sz w:val="24"/>
          <w:szCs w:val="24"/>
        </w:rPr>
        <w:tab/>
        <w:t>4.1.4.добросовестное исполнение сторонами соглашения обязательств по соглашению;</w:t>
      </w:r>
    </w:p>
    <w:p w:rsidR="00CA30C6" w:rsidRPr="00A71A52" w:rsidRDefault="00CA30C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2">
        <w:rPr>
          <w:rFonts w:ascii="Times New Roman" w:hAnsi="Times New Roman" w:cs="Times New Roman"/>
          <w:sz w:val="24"/>
          <w:szCs w:val="24"/>
        </w:rPr>
        <w:tab/>
        <w:t>4.1.5. справедливое распределение рисков и обязательств между сторонами соглашения;</w:t>
      </w:r>
    </w:p>
    <w:p w:rsidR="00CA30C6" w:rsidRPr="00A71A52" w:rsidRDefault="00CA30C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2">
        <w:rPr>
          <w:rFonts w:ascii="Times New Roman" w:hAnsi="Times New Roman" w:cs="Times New Roman"/>
          <w:sz w:val="24"/>
          <w:szCs w:val="24"/>
        </w:rPr>
        <w:tab/>
        <w:t>4.1.6. свобода заключения соглашения.</w:t>
      </w:r>
    </w:p>
    <w:p w:rsidR="00CA30C6" w:rsidRPr="00A71A52" w:rsidRDefault="00CA30C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C6" w:rsidRPr="00D80580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580">
        <w:rPr>
          <w:rFonts w:ascii="Times New Roman" w:eastAsia="Times New Roman" w:hAnsi="Times New Roman" w:cs="Times New Roman"/>
          <w:bCs/>
          <w:sz w:val="24"/>
          <w:szCs w:val="24"/>
        </w:rPr>
        <w:t xml:space="preserve">5.Участие  </w:t>
      </w:r>
      <w:r w:rsidR="0075212A" w:rsidRPr="00D80580">
        <w:rPr>
          <w:rFonts w:ascii="Times New Roman" w:eastAsia="Times New Roman" w:hAnsi="Times New Roman" w:cs="Times New Roman"/>
          <w:bCs/>
          <w:sz w:val="24"/>
          <w:szCs w:val="24"/>
        </w:rPr>
        <w:t>Старостаничного</w:t>
      </w:r>
      <w:r w:rsidR="00907F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0580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 в муниципально-частном партнерстве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5.1.Сельское поселение участвует в муниципально – частном партнерстве в соответствие с действующим законодательством.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907FDF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FDF">
        <w:rPr>
          <w:rFonts w:ascii="Times New Roman" w:eastAsia="Times New Roman" w:hAnsi="Times New Roman" w:cs="Times New Roman"/>
          <w:bCs/>
          <w:sz w:val="24"/>
          <w:szCs w:val="24"/>
        </w:rPr>
        <w:t>6.Формы муниципально – частного партнерства</w:t>
      </w:r>
    </w:p>
    <w:p w:rsidR="00CA30C6" w:rsidRPr="00907FDF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6.1. Формами муниципально – частного партнерства в сельском поселении являются: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6.1.1. вовлечение в инвестиционный процесс имущества, находящегося в собственности поселения;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lastRenderedPageBreak/>
        <w:t>6.1.2. реализация инвестиционных проектов, в том числе инвестиционных проектов местного значения;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6.1.3.  арендные отношения;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6.1.4. концессионные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6.1.5. соглашения о сотрудничестве и взаимодействии в сфере социально – экономического развития сельского поселения.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6.2.Соглашения о муниципально – частном партнерстве в формах, предусмотренных пунктами 6.1.1 – 6.1.4 части 6.1 настоящей статьи, заключаются в соответствии с федеральным законодательством и нормативными правовыми актами сельского поселения.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Соглашения о муниципально – частном партнерстве в форме, предусмотренной пунктом 6.1.5 части 6.1 настоящей статьи, заключается в соответствии с федеральным законодательством и настоящим Положением.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907FDF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907FDF">
        <w:rPr>
          <w:rFonts w:ascii="Times New Roman" w:eastAsia="Times New Roman" w:hAnsi="Times New Roman" w:cs="Times New Roman"/>
          <w:bCs/>
          <w:sz w:val="24"/>
          <w:szCs w:val="24"/>
        </w:rPr>
        <w:t>Объекты соглашения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7.1.Объектом соглашения могут являться:</w:t>
      </w:r>
    </w:p>
    <w:p w:rsidR="00CA30C6" w:rsidRPr="00A71A52" w:rsidRDefault="00CA30C6" w:rsidP="0090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7.1.1. дорожная инфраструктура.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7.1.2.объекты  благоустройства, в том числе для их освещения;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7.1.3.объекты культуры, спорта;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7.1.4.объекты торговли, бытового обслуживания населения и общественного питания;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7.1.5.иные объекты недвижимого имущества, расположенные на территории сельского поселения.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7.2.Соглашение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7.3.Объект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907FDF" w:rsidRDefault="00CA30C6" w:rsidP="00CA30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FDF">
        <w:rPr>
          <w:rFonts w:ascii="Times New Roman" w:eastAsia="Times New Roman" w:hAnsi="Times New Roman" w:cs="Times New Roman"/>
          <w:bCs/>
          <w:sz w:val="24"/>
          <w:szCs w:val="24"/>
        </w:rPr>
        <w:t>8. Формы муниципальной поддержки развития</w:t>
      </w:r>
    </w:p>
    <w:p w:rsidR="00CA30C6" w:rsidRPr="00907FDF" w:rsidRDefault="00CA30C6" w:rsidP="00CA30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7FDF">
        <w:rPr>
          <w:rFonts w:ascii="Times New Roman" w:eastAsia="Times New Roman" w:hAnsi="Times New Roman" w:cs="Times New Roman"/>
          <w:bCs/>
          <w:sz w:val="24"/>
          <w:szCs w:val="24"/>
        </w:rPr>
        <w:t>муниципально-частного</w:t>
      </w:r>
      <w:proofErr w:type="spellEnd"/>
      <w:r w:rsidRPr="00907FD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партнерства </w:t>
      </w:r>
    </w:p>
    <w:p w:rsidR="00CA30C6" w:rsidRPr="00907FDF" w:rsidRDefault="00CA30C6" w:rsidP="00CA30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8.1. Формами муниципальной поддержки, оказываемой частным партнерам в целях развития </w:t>
      </w:r>
      <w:proofErr w:type="spellStart"/>
      <w:r w:rsidRPr="00A71A52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партнерства в сельском поселении, являются: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8.1.1. предоставление налоговых льгот в соответствии с Налоговым кодексом Российской Федерации и нормативными правовыми актами сельского поселения;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8.1.2. предоставление льгот по аренде имущества, являющегося собственностью сельского поселения;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8.1.3. информационная и консультационная поддержка.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8.2.Нормативными правовыми актами сельского поселения могут предусматриваться иные формы муниципальной поддержки развития муниципально – частного партнерства в сельском  поселении.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8.3.Условия и порядок предоставления форм муниципальной поддержки развития муниципально – частного партнерства в сельском поселении, предусмотренных настоящей статьей, устанавливаются в соответствии с федеральным законодательством и нормативными правовыми актами сельского поселения.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907FDF" w:rsidRDefault="00CA30C6" w:rsidP="00CA30C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FDF">
        <w:rPr>
          <w:rFonts w:ascii="Times New Roman" w:eastAsia="Times New Roman" w:hAnsi="Times New Roman" w:cs="Times New Roman"/>
          <w:bCs/>
          <w:sz w:val="24"/>
          <w:szCs w:val="24"/>
        </w:rPr>
        <w:t>9. Порядок заключения соглашения о муниципально – частном партнерстве.</w:t>
      </w:r>
    </w:p>
    <w:p w:rsidR="00CA30C6" w:rsidRPr="00A71A52" w:rsidRDefault="00CA30C6" w:rsidP="00CA30C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lastRenderedPageBreak/>
        <w:t>9.1.Предложения от юридических лиц, индивидуальных предпринимателей, физических лиц, объединений юридических лиц о муниципально – частном партнерстве (далее – предложение) направляются в администрацию сельского поселения.</w:t>
      </w:r>
    </w:p>
    <w:p w:rsidR="00CA30C6" w:rsidRPr="00A71A52" w:rsidRDefault="00CA30C6" w:rsidP="00776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Предложение должно содержать следующую информацию: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-объект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-цели и задачи реализации проекта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>технико</w:t>
      </w:r>
      <w:proofErr w:type="spell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– экономические</w:t>
      </w:r>
      <w:proofErr w:type="gram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показатели объекта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-сроки создания и (или) реконструкции объекта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-срок действия соглашения или порядок его определения;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-гарантии качества объекта соглашения, предоставляемые частным партнером;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-объемы финансирования сельским поселением, перечень муниципального имущества, подлежащие предоставлению в целях исполнения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-объем денежных средств и имущества частного партнера, подлежащих привлечению для исполнения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-распределение рисков между сторонами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-гарантии исполнения частным партнером своих обязательств по соглашению;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-права и обязанности сторон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-ответственность сторон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-гарантии прав сторон соглашения при его заключении и исполнении, в том числе гарантии возмещения убытков, понесенных частным партнером в соответствии с гражданским законодательством, в случае, если в результате незаконных действий (бездействия) администрации сельского поселения частный партнер понес убытки;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-порядок внесения изменений в соглашение и прекращение действия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-порядок разрешения споров.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>о направлении предложения о реализации проекта на рассмотрение в уполномоченный орган в целях</w:t>
      </w:r>
      <w:proofErr w:type="gram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и определения его сравнительного преимущества;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- о невозможности реализации проекта.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9.2. 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9.3. Условия соглашения определяются сторонами соглашения при его заключении.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9.4. Глава администрации сельского поселения организует проведение экономическо-правовой экспертизы предложения о муниципально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CA30C6" w:rsidRPr="00A71A52" w:rsidRDefault="00907FDF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главы А</w:t>
      </w:r>
      <w:r w:rsidR="00CA30C6" w:rsidRPr="00A71A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</w:t>
      </w:r>
      <w:proofErr w:type="gramStart"/>
      <w:r w:rsidR="00CA30C6" w:rsidRPr="00A71A52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публичного партнера в информационно-телекоммуникационной сети "Интернет".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            9.5.</w:t>
      </w: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частным партнером условий соглашения осуществляется администрацией сельского поселения в лице главы администрации сельского поселения.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9.6. Реестр соглашений о муниципально</w:t>
      </w:r>
      <w:r w:rsidR="00907FDF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 ведется А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>дминистрацией сельского поселения.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907FDF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FDF">
        <w:rPr>
          <w:rFonts w:ascii="Times New Roman" w:eastAsia="Times New Roman" w:hAnsi="Times New Roman" w:cs="Times New Roman"/>
          <w:bCs/>
          <w:sz w:val="24"/>
          <w:szCs w:val="24"/>
        </w:rPr>
        <w:t>10. Полномочия администрации сельского поселения   в сфере муниципально – частного партнерства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10.1.Администрация сельского поселения в сфере муниципально – частного партнерства: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10.1.1.принимает нормативные и правовые акты, регулирующие отношения в сфере муниципально – частного партнерства.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10.1.2.принимает муниципальные  программы с использованием </w:t>
      </w:r>
      <w:proofErr w:type="spellStart"/>
      <w:r w:rsidRPr="00A71A52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партнерства;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10.1.3.в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10.1.4.осуществляет иные полномочия в соответствии с действующим федеральным законодательством и законодательством Новгородской области.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4B4BCB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4BCB">
        <w:rPr>
          <w:rFonts w:ascii="Times New Roman" w:eastAsia="Times New Roman" w:hAnsi="Times New Roman" w:cs="Times New Roman"/>
          <w:bCs/>
          <w:sz w:val="24"/>
          <w:szCs w:val="24"/>
        </w:rPr>
        <w:t>11. Соглашение о муниципально – частном партнерстве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11.1Соглашение о муниципально – частном партнерстве заключается в письменной форме и должно содержать следующую информацию: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-предмет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-объект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-право собственности на объект соглашения, распределение долей сельского поселения и частного партнера в праве собственности на объект соглашения и момент возникновения такого права;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порядок и этапы выполнения поселением и частным партнером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-перечень находящихся в собственности поселения 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-порядок предоставления частному партнеру земельных участков, иных объектов движимого и недвижимого имущества;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-ответственность за неисполнение (ненадлежащее исполнение) условий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-иные условия, не противоречащие действующему федеральному законодательству и законодательству Новгородской области.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-срок действия соглашения и (или) порядок его определения;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-порядок расчетов между сторонами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-распределение рисков между сельским поселением и частным партнером;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 xml:space="preserve">-порядок осуществления </w:t>
      </w: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-способы обеспечения исполнения обязатель</w:t>
      </w: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A71A52">
        <w:rPr>
          <w:rFonts w:ascii="Times New Roman" w:eastAsia="Times New Roman" w:hAnsi="Times New Roman" w:cs="Times New Roman"/>
          <w:sz w:val="24"/>
          <w:szCs w:val="24"/>
        </w:rPr>
        <w:t>оронами соглашения;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муниципально - частного партнерства, принимаемых в соответствии с законодательством Российской Федерации о муниципально-частном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CA30C6" w:rsidRPr="00A71A52" w:rsidRDefault="00CA30C6" w:rsidP="00CA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предполагаемый срок действия соглашения о муниципально-частном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сельского поселения о реализации проекта муниципально - частного партнерства, принимаемого в 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 муниципально-частном партнерстве, на срок и в пределах средств</w:t>
      </w:r>
      <w:proofErr w:type="gram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указанным решением.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Default="00CA30C6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CB" w:rsidRDefault="004B4BCB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CB" w:rsidRDefault="004B4BCB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CB" w:rsidRDefault="004B4BCB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3BE" w:rsidRDefault="007763BE" w:rsidP="004B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D8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4B4BCB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CA30C6" w:rsidRPr="00A71A52" w:rsidRDefault="004B4BCB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="00CA30C6" w:rsidRPr="00A71A5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CA30C6" w:rsidRPr="00A71A52" w:rsidRDefault="0075212A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Старостаничного</w:t>
      </w:r>
      <w:r w:rsidR="00CA30C6" w:rsidRPr="00A71A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A30C6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4BCB">
        <w:rPr>
          <w:rFonts w:ascii="Times New Roman" w:eastAsia="Times New Roman" w:hAnsi="Times New Roman" w:cs="Times New Roman"/>
          <w:sz w:val="24"/>
          <w:szCs w:val="24"/>
        </w:rPr>
        <w:t xml:space="preserve">30.03.2022  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B4BCB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4B4BCB" w:rsidRDefault="004B4BCB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BCB" w:rsidRDefault="004B4BCB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BCB" w:rsidRPr="00A71A52" w:rsidRDefault="004B4BCB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4B4BCB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BCB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  <w:r w:rsidRPr="004B4BCB">
        <w:rPr>
          <w:rFonts w:ascii="Times New Roman" w:eastAsia="Times New Roman" w:hAnsi="Times New Roman" w:cs="Times New Roman"/>
          <w:sz w:val="24"/>
          <w:szCs w:val="24"/>
        </w:rPr>
        <w:br/>
      </w:r>
      <w:r w:rsidRPr="004B4BCB">
        <w:rPr>
          <w:rFonts w:ascii="Times New Roman" w:eastAsia="Times New Roman" w:hAnsi="Times New Roman" w:cs="Times New Roman"/>
          <w:bCs/>
          <w:sz w:val="24"/>
          <w:szCs w:val="24"/>
        </w:rPr>
        <w:t>формирования и ведения Реестра соглашений</w:t>
      </w:r>
    </w:p>
    <w:p w:rsidR="00CA30C6" w:rsidRPr="004B4BCB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BCB">
        <w:rPr>
          <w:rFonts w:ascii="Times New Roman" w:eastAsia="Times New Roman" w:hAnsi="Times New Roman" w:cs="Times New Roman"/>
          <w:bCs/>
          <w:sz w:val="24"/>
          <w:szCs w:val="24"/>
        </w:rPr>
        <w:t>о муниципально-частном партнерстве</w:t>
      </w:r>
    </w:p>
    <w:p w:rsidR="00CA30C6" w:rsidRPr="004B4BCB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4B4BCB" w:rsidRDefault="00CA30C6" w:rsidP="00CA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BCB">
        <w:rPr>
          <w:rFonts w:ascii="Times New Roman" w:hAnsi="Times New Roman" w:cs="Times New Roman"/>
          <w:sz w:val="24"/>
          <w:szCs w:val="24"/>
        </w:rPr>
        <w:tab/>
        <w:t>1.Общие положения</w:t>
      </w: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CB">
        <w:rPr>
          <w:rFonts w:ascii="Times New Roman" w:eastAsia="Times New Roman" w:hAnsi="Times New Roman" w:cs="Times New Roman"/>
          <w:sz w:val="24"/>
          <w:szCs w:val="24"/>
        </w:rPr>
        <w:tab/>
        <w:t>1. Настоящий Порядок устанавливает процедуру формирования, ведения и внесения изменений в Реестр соглашений о муниципально-частном партнерстве (</w:t>
      </w:r>
      <w:proofErr w:type="spellStart"/>
      <w:r w:rsidRPr="004B4BCB">
        <w:rPr>
          <w:rFonts w:ascii="Times New Roman" w:eastAsia="Times New Roman" w:hAnsi="Times New Roman" w:cs="Times New Roman"/>
          <w:sz w:val="24"/>
          <w:szCs w:val="24"/>
        </w:rPr>
        <w:t>далее-Реестр</w:t>
      </w:r>
      <w:proofErr w:type="spellEnd"/>
      <w:r w:rsidRPr="004B4BC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4B4BCB">
        <w:rPr>
          <w:rFonts w:ascii="Times New Roman" w:eastAsia="Times New Roman" w:hAnsi="Times New Roman" w:cs="Times New Roman"/>
          <w:sz w:val="24"/>
          <w:szCs w:val="24"/>
        </w:rPr>
        <w:br/>
      </w:r>
      <w:r w:rsidRPr="004B4BCB">
        <w:rPr>
          <w:rFonts w:ascii="Times New Roman" w:eastAsia="Times New Roman" w:hAnsi="Times New Roman" w:cs="Times New Roman"/>
          <w:bCs/>
          <w:sz w:val="24"/>
          <w:szCs w:val="24"/>
        </w:rPr>
        <w:t>           2. Порядок ведения Реестра</w:t>
      </w:r>
      <w:r w:rsidRPr="004B4BCB">
        <w:rPr>
          <w:rFonts w:ascii="Times New Roman" w:eastAsia="Times New Roman" w:hAnsi="Times New Roman" w:cs="Times New Roman"/>
          <w:sz w:val="24"/>
          <w:szCs w:val="24"/>
        </w:rPr>
        <w:br/>
      </w:r>
      <w:r w:rsidRPr="004B4BCB">
        <w:rPr>
          <w:rFonts w:ascii="Times New Roman" w:eastAsia="Times New Roman" w:hAnsi="Times New Roman" w:cs="Times New Roman"/>
          <w:sz w:val="24"/>
          <w:szCs w:val="24"/>
        </w:rPr>
        <w:tab/>
        <w:t xml:space="preserve">2.1. Реестр </w:t>
      </w:r>
      <w:r w:rsidRPr="004B4BCB">
        <w:rPr>
          <w:rFonts w:ascii="Times New Roman" w:eastAsia="Times New Roman" w:hAnsi="Times New Roman" w:cs="Times New Roman"/>
          <w:sz w:val="24"/>
          <w:szCs w:val="24"/>
        </w:rPr>
        <w:tab/>
        <w:t>представляет собой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 xml:space="preserve"> свод информации о заключенных </w:t>
      </w:r>
      <w:proofErr w:type="gramStart"/>
      <w:r w:rsidRPr="00A71A52">
        <w:rPr>
          <w:rFonts w:ascii="Times New Roman" w:eastAsia="Times New Roman" w:hAnsi="Times New Roman" w:cs="Times New Roman"/>
          <w:sz w:val="24"/>
          <w:szCs w:val="24"/>
        </w:rPr>
        <w:t>соглашениях</w:t>
      </w:r>
      <w:proofErr w:type="gramEnd"/>
      <w:r w:rsidR="0037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t>о муниципально-частном партнерстве (далее - соглашение).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</w: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</w: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2.3. Ведение Реестра на бумажных носителях осуществляется путем формирования реестровых дел.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</w: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2.4. Ведение Реестра на электронных носителях осуществляется путем внесения записей в электронную базу данных Реестра.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</w: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2.5. В реестровое дело включаются документы на бумажных носителях, информация из которых внесена в Реестр.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</w: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2.6. Каждому реестровому делу присваивается порядковый номер, который указывается на его титульном листе.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</w: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</w: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2.8. Реестр содержит по каждому заключенному соглашению информацию по форме согласно Приложению к настоящему Порядку.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</w:r>
      <w:r w:rsidRPr="00A71A52">
        <w:rPr>
          <w:rFonts w:ascii="Times New Roman" w:eastAsia="Times New Roman" w:hAnsi="Times New Roman" w:cs="Times New Roman"/>
          <w:sz w:val="24"/>
          <w:szCs w:val="24"/>
        </w:rPr>
        <w:tab/>
        <w:t>2.9. Реестр размещается на официальном сайте администрации сельского поселения  и обновляется в течение пяти дней со дня внесения в Реестр соответствующих изменений.</w:t>
      </w: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Default="00CA30C6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4DE" w:rsidRDefault="009764DE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4DE" w:rsidRDefault="009764DE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4DE" w:rsidRDefault="009764DE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4DE" w:rsidRPr="00A71A52" w:rsidRDefault="009764DE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778" w:rsidRPr="00A71A52" w:rsidRDefault="00FA7778" w:rsidP="00CA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Default="00CA30C6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  <w:t>к Порядку формирования и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  <w:t>ведения Реестра соглашений</w:t>
      </w:r>
      <w:r w:rsidRPr="00A71A52">
        <w:rPr>
          <w:rFonts w:ascii="Times New Roman" w:eastAsia="Times New Roman" w:hAnsi="Times New Roman" w:cs="Times New Roman"/>
          <w:sz w:val="24"/>
          <w:szCs w:val="24"/>
        </w:rPr>
        <w:br/>
        <w:t>о муниципально-частном партнерстве</w:t>
      </w:r>
    </w:p>
    <w:p w:rsidR="00372451" w:rsidRPr="00A71A52" w:rsidRDefault="00372451" w:rsidP="00CA3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0C6" w:rsidRPr="00A71A52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52">
        <w:rPr>
          <w:rFonts w:ascii="Times New Roman" w:eastAsia="Times New Roman" w:hAnsi="Times New Roman" w:cs="Times New Roman"/>
          <w:sz w:val="24"/>
          <w:szCs w:val="24"/>
        </w:rPr>
        <w:t>Реестр соглашений о муниципально-частном партнерстве</w:t>
      </w:r>
    </w:p>
    <w:p w:rsidR="00CA30C6" w:rsidRPr="00A71A52" w:rsidRDefault="00CA30C6" w:rsidP="00CA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1275"/>
        <w:gridCol w:w="1560"/>
        <w:gridCol w:w="1559"/>
        <w:gridCol w:w="1559"/>
        <w:gridCol w:w="1559"/>
        <w:gridCol w:w="1843"/>
      </w:tblGrid>
      <w:tr w:rsidR="00CA30C6" w:rsidRPr="00A71A52" w:rsidTr="00372451">
        <w:tc>
          <w:tcPr>
            <w:tcW w:w="534" w:type="dxa"/>
          </w:tcPr>
          <w:p w:rsidR="00CA30C6" w:rsidRPr="00A71A52" w:rsidRDefault="00CA30C6" w:rsidP="003C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</w:tcPr>
          <w:p w:rsidR="00CA30C6" w:rsidRPr="00A71A52" w:rsidRDefault="00CA30C6" w:rsidP="003C3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сторонах </w:t>
            </w:r>
            <w:proofErr w:type="spellStart"/>
            <w:proofErr w:type="gramStart"/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CA30C6" w:rsidRPr="00A71A52" w:rsidRDefault="00CA30C6" w:rsidP="003C3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1559" w:type="dxa"/>
          </w:tcPr>
          <w:p w:rsidR="00CA30C6" w:rsidRPr="00A71A52" w:rsidRDefault="00CA30C6" w:rsidP="003C3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559" w:type="dxa"/>
          </w:tcPr>
          <w:p w:rsidR="00CA30C6" w:rsidRPr="00A71A52" w:rsidRDefault="00CA30C6" w:rsidP="003724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описание объекта соглашения</w:t>
            </w:r>
          </w:p>
        </w:tc>
        <w:tc>
          <w:tcPr>
            <w:tcW w:w="1559" w:type="dxa"/>
          </w:tcPr>
          <w:p w:rsidR="00CA30C6" w:rsidRPr="00A71A52" w:rsidRDefault="00CA30C6" w:rsidP="003724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форме и условиях участия в соглашении</w:t>
            </w:r>
          </w:p>
        </w:tc>
        <w:tc>
          <w:tcPr>
            <w:tcW w:w="1843" w:type="dxa"/>
          </w:tcPr>
          <w:p w:rsidR="00CA30C6" w:rsidRPr="00A71A52" w:rsidRDefault="00CA30C6" w:rsidP="003724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CA30C6" w:rsidRPr="00A71A52" w:rsidTr="00372451">
        <w:tc>
          <w:tcPr>
            <w:tcW w:w="534" w:type="dxa"/>
          </w:tcPr>
          <w:p w:rsidR="00CA30C6" w:rsidRPr="00A71A52" w:rsidRDefault="00CA30C6" w:rsidP="003C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A30C6" w:rsidRPr="00A71A52" w:rsidRDefault="00CA30C6" w:rsidP="003C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30C6" w:rsidRPr="00A71A52" w:rsidRDefault="00CA30C6" w:rsidP="003C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30C6" w:rsidRPr="00A71A52" w:rsidRDefault="00CA30C6" w:rsidP="003C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30C6" w:rsidRPr="00A71A52" w:rsidRDefault="00CA30C6" w:rsidP="003C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30C6" w:rsidRPr="00A71A52" w:rsidRDefault="00CA30C6" w:rsidP="003C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30C6" w:rsidRPr="00A71A52" w:rsidRDefault="00CA30C6" w:rsidP="003C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0C6" w:rsidRPr="00A71A52" w:rsidRDefault="00CA30C6" w:rsidP="00CA30C6">
      <w:pPr>
        <w:shd w:val="clear" w:color="auto" w:fill="FFFFFF"/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36A" w:rsidRPr="00A71A52" w:rsidRDefault="003F736A">
      <w:pPr>
        <w:rPr>
          <w:rFonts w:ascii="Times New Roman" w:hAnsi="Times New Roman" w:cs="Times New Roman"/>
          <w:sz w:val="24"/>
          <w:szCs w:val="24"/>
        </w:rPr>
      </w:pPr>
    </w:p>
    <w:sectPr w:rsidR="003F736A" w:rsidRPr="00A71A52" w:rsidSect="00521CDF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CA30C6"/>
    <w:rsid w:val="0003530C"/>
    <w:rsid w:val="000767E7"/>
    <w:rsid w:val="002B3EC9"/>
    <w:rsid w:val="002E62C9"/>
    <w:rsid w:val="00372451"/>
    <w:rsid w:val="00390F36"/>
    <w:rsid w:val="003F736A"/>
    <w:rsid w:val="00420D8A"/>
    <w:rsid w:val="004836C6"/>
    <w:rsid w:val="004B4BCB"/>
    <w:rsid w:val="004F0C88"/>
    <w:rsid w:val="00521CDF"/>
    <w:rsid w:val="0056381B"/>
    <w:rsid w:val="005D312C"/>
    <w:rsid w:val="00615D06"/>
    <w:rsid w:val="0075212A"/>
    <w:rsid w:val="007763BE"/>
    <w:rsid w:val="008E2ABC"/>
    <w:rsid w:val="00907FDF"/>
    <w:rsid w:val="009764DE"/>
    <w:rsid w:val="009F0BC4"/>
    <w:rsid w:val="00A71A52"/>
    <w:rsid w:val="00A72721"/>
    <w:rsid w:val="00AF6370"/>
    <w:rsid w:val="00B86DD4"/>
    <w:rsid w:val="00BB35CE"/>
    <w:rsid w:val="00BC638C"/>
    <w:rsid w:val="00BE1E3B"/>
    <w:rsid w:val="00C02193"/>
    <w:rsid w:val="00C479D3"/>
    <w:rsid w:val="00CA30C6"/>
    <w:rsid w:val="00CE2A1B"/>
    <w:rsid w:val="00D80580"/>
    <w:rsid w:val="00D808C8"/>
    <w:rsid w:val="00D86E57"/>
    <w:rsid w:val="00FA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A30C6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A30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CA30C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9BBFDF25C1591E0324197F7105F7BDF2D135949B91541B5BEB6C27F62D0055612F07D6D1w7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ZemlPK</cp:lastModifiedBy>
  <cp:revision>31</cp:revision>
  <dcterms:created xsi:type="dcterms:W3CDTF">2022-03-14T13:24:00Z</dcterms:created>
  <dcterms:modified xsi:type="dcterms:W3CDTF">2022-04-06T09:28:00Z</dcterms:modified>
</cp:coreProperties>
</file>